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FE" w:rsidRDefault="00445F38" w:rsidP="00445F38">
      <w:pPr>
        <w:ind w:right="270"/>
        <w:jc w:val="center"/>
      </w:pPr>
      <w:r>
        <w:rPr>
          <w:rFonts w:ascii="Arial Black" w:hAnsi="Arial Black"/>
          <w:sz w:val="52"/>
        </w:rPr>
        <w:t>2010</w:t>
      </w:r>
      <w:r w:rsidR="00484BE0">
        <w:rPr>
          <w:rFonts w:ascii="Arial Black" w:hAnsi="Arial Black"/>
          <w:sz w:val="52"/>
        </w:rPr>
        <w:t xml:space="preserve"> Prius</w:t>
      </w:r>
      <w:r w:rsidR="00484BE0" w:rsidRPr="00C83D0B">
        <w:rPr>
          <w:rFonts w:ascii="Arial Black" w:hAnsi="Arial Black"/>
          <w:sz w:val="60"/>
        </w:rPr>
        <w:t xml:space="preserve"> </w:t>
      </w:r>
      <w:r w:rsidR="00484BE0">
        <w:rPr>
          <w:rFonts w:ascii="Arial Black" w:hAnsi="Arial Black"/>
          <w:sz w:val="52"/>
        </w:rPr>
        <w:t>-</w:t>
      </w:r>
      <w:r w:rsidR="00C83D0B" w:rsidRPr="00C83D0B">
        <w:rPr>
          <w:rFonts w:ascii="Arial Black" w:hAnsi="Arial Black"/>
          <w:sz w:val="60"/>
        </w:rPr>
        <w:t xml:space="preserve"> </w:t>
      </w:r>
      <w:r w:rsidR="00484BE0">
        <w:rPr>
          <w:rFonts w:ascii="Arial Black" w:hAnsi="Arial Black"/>
          <w:sz w:val="48"/>
          <w:szCs w:val="44"/>
        </w:rPr>
        <w:t>Driving Modes</w:t>
      </w:r>
    </w:p>
    <w:p w:rsidR="00484BE0" w:rsidRPr="00CA70DA" w:rsidRDefault="00484BE0" w:rsidP="00445F38">
      <w:pPr>
        <w:ind w:right="270"/>
        <w:rPr>
          <w:rFonts w:ascii="Arial Black" w:hAnsi="Arial Black" w:cs="Times New Roman"/>
          <w:color w:val="C00000"/>
          <w:sz w:val="14"/>
          <w:szCs w:val="24"/>
        </w:rPr>
      </w:pPr>
    </w:p>
    <w:p w:rsidR="00CF0AFE" w:rsidRDefault="000C2BA9" w:rsidP="008D4B96">
      <w:pPr>
        <w:spacing w:after="320"/>
        <w:ind w:right="274"/>
      </w:pPr>
      <w:r>
        <w:rPr>
          <w:rFonts w:ascii="Verdana" w:hAnsi="Verdana" w:cs="Times New Roman"/>
          <w:b/>
          <w:color w:val="C00000"/>
          <w:sz w:val="24"/>
          <w:szCs w:val="28"/>
        </w:rPr>
        <w:t>Purpose:</w:t>
      </w:r>
      <w:r w:rsidR="00C83D0B" w:rsidRPr="00C83D0B">
        <w:rPr>
          <w:noProof/>
          <w:sz w:val="10"/>
        </w:rPr>
        <w:t xml:space="preserve"> </w:t>
      </w:r>
    </w:p>
    <w:p w:rsidR="00CF0AFE" w:rsidRPr="006304FF" w:rsidRDefault="00C83D0B" w:rsidP="00445F38">
      <w:pPr>
        <w:ind w:left="450" w:right="270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683578</wp:posOffset>
            </wp:positionV>
            <wp:extent cx="1757363" cy="533400"/>
            <wp:effectExtent l="19050" t="0" r="0" b="0"/>
            <wp:wrapNone/>
            <wp:docPr id="32" name="Picture 32" descr="Hybrid-Symbol_500x151_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ybrid-Symbol_500x151_gre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363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04FF" w:rsidRPr="006304FF">
        <w:t xml:space="preserve">Having </w:t>
      </w:r>
      <w:r w:rsidR="006304FF">
        <w:t xml:space="preserve">a variety of modes to choose from allows the driver to adjust the dynamics of the vehicle, such as pedal </w:t>
      </w:r>
      <w:r w:rsidR="00484BE0">
        <w:t xml:space="preserve">responsiveness and </w:t>
      </w:r>
      <w:r w:rsidR="000C2BA9">
        <w:t>air-conditioning</w:t>
      </w:r>
      <w:r w:rsidR="00484BE0">
        <w:t xml:space="preserve"> restraint.</w:t>
      </w:r>
      <w:r w:rsidR="000C2BA9">
        <w:t xml:space="preserve">  This flexibility provides the option to favor different aspects of performance during the driving experience.</w:t>
      </w:r>
    </w:p>
    <w:p w:rsidR="006304FF" w:rsidRDefault="006304FF" w:rsidP="00445F38">
      <w:pPr>
        <w:ind w:right="270"/>
      </w:pPr>
    </w:p>
    <w:p w:rsidR="00484BE0" w:rsidRDefault="000C2BA9" w:rsidP="008D4B96">
      <w:pPr>
        <w:spacing w:after="320"/>
        <w:ind w:right="274"/>
      </w:pPr>
      <w:r>
        <w:rPr>
          <w:rFonts w:ascii="Verdana" w:hAnsi="Verdana" w:cs="Times New Roman"/>
          <w:b/>
          <w:color w:val="C00000"/>
          <w:sz w:val="24"/>
          <w:szCs w:val="28"/>
        </w:rPr>
        <w:t>Typ</w:t>
      </w:r>
      <w:r w:rsidRPr="000C2BA9">
        <w:rPr>
          <w:rFonts w:ascii="Verdana" w:hAnsi="Verdana" w:cs="Times New Roman"/>
          <w:b/>
          <w:color w:val="C00000"/>
          <w:sz w:val="24"/>
          <w:szCs w:val="28"/>
        </w:rPr>
        <w:t>es</w:t>
      </w:r>
      <w:r>
        <w:rPr>
          <w:rFonts w:ascii="Verdana" w:hAnsi="Verdana" w:cs="Times New Roman"/>
          <w:b/>
          <w:color w:val="C00000"/>
          <w:sz w:val="24"/>
          <w:szCs w:val="28"/>
        </w:rPr>
        <w:t>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38"/>
        <w:gridCol w:w="8544"/>
      </w:tblGrid>
      <w:tr w:rsidR="00B22F23" w:rsidTr="00445F38">
        <w:tc>
          <w:tcPr>
            <w:tcW w:w="1734" w:type="dxa"/>
          </w:tcPr>
          <w:p w:rsidR="00B22F23" w:rsidRDefault="00B22F23" w:rsidP="002D637D">
            <w:pPr>
              <w:spacing w:before="120" w:after="120"/>
              <w:ind w:right="274"/>
            </w:pPr>
            <w:r w:rsidRPr="00B22F23">
              <w:rPr>
                <w:rFonts w:ascii="Arial Black" w:hAnsi="Arial Black"/>
                <w:b/>
                <w:color w:val="0000FF"/>
              </w:rPr>
              <w:t>Automatic</w:t>
            </w:r>
            <w:r>
              <w:t xml:space="preserve"> </w:t>
            </w:r>
          </w:p>
        </w:tc>
        <w:tc>
          <w:tcPr>
            <w:tcW w:w="8544" w:type="dxa"/>
          </w:tcPr>
          <w:p w:rsidR="00B22F23" w:rsidRDefault="00B22F23" w:rsidP="006F204C">
            <w:pPr>
              <w:spacing w:before="120" w:after="120"/>
              <w:ind w:left="62" w:right="274"/>
            </w:pPr>
            <w:r>
              <w:t>This mode type will automatically engage when the proper conditions are met.  Pressing a button is not necessary and there is no indicator.</w:t>
            </w:r>
          </w:p>
        </w:tc>
      </w:tr>
      <w:tr w:rsidR="00B22F23" w:rsidTr="00445F38">
        <w:tc>
          <w:tcPr>
            <w:tcW w:w="1734" w:type="dxa"/>
          </w:tcPr>
          <w:p w:rsidR="00B22F23" w:rsidRDefault="00B22F23" w:rsidP="002D637D">
            <w:pPr>
              <w:spacing w:before="120" w:after="120"/>
              <w:ind w:right="274"/>
            </w:pPr>
            <w:r>
              <w:rPr>
                <w:rFonts w:ascii="Arial Black" w:hAnsi="Arial Black"/>
                <w:b/>
                <w:color w:val="0000FF"/>
              </w:rPr>
              <w:t>Manual</w:t>
            </w:r>
            <w:r>
              <w:t xml:space="preserve"> </w:t>
            </w:r>
          </w:p>
        </w:tc>
        <w:tc>
          <w:tcPr>
            <w:tcW w:w="8544" w:type="dxa"/>
          </w:tcPr>
          <w:p w:rsidR="00B22F23" w:rsidRDefault="00B22F23" w:rsidP="006F204C">
            <w:pPr>
              <w:spacing w:before="120" w:after="120"/>
              <w:ind w:left="62" w:right="274"/>
            </w:pPr>
            <w:r>
              <w:t>This mode type requires the driver to explicitly select it.  The choice will then be indicated with an illuminated symbol by the speedometer.</w:t>
            </w:r>
          </w:p>
        </w:tc>
      </w:tr>
    </w:tbl>
    <w:p w:rsidR="00CF0AFE" w:rsidRPr="008D4B96" w:rsidRDefault="00CF0AFE" w:rsidP="00445F38">
      <w:pPr>
        <w:ind w:right="270"/>
        <w:rPr>
          <w:sz w:val="4"/>
        </w:rPr>
      </w:pPr>
    </w:p>
    <w:p w:rsidR="008D4B96" w:rsidRDefault="00C83D0B" w:rsidP="00445F38">
      <w:pPr>
        <w:ind w:right="270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11799</wp:posOffset>
            </wp:positionV>
            <wp:extent cx="1756587" cy="531628"/>
            <wp:effectExtent l="19050" t="0" r="0" b="0"/>
            <wp:wrapNone/>
            <wp:docPr id="2" name="Picture 32" descr="Hybrid-Symbol_500x151_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ybrid-Symbol_500x151_gre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587" cy="53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69B4" w:rsidRDefault="009869B4" w:rsidP="009869B4">
      <w:pPr>
        <w:spacing w:after="320"/>
        <w:ind w:right="274"/>
      </w:pPr>
      <w:r w:rsidRPr="000C2BA9">
        <w:rPr>
          <w:rFonts w:ascii="Verdana" w:hAnsi="Verdana" w:cs="Times New Roman"/>
          <w:b/>
          <w:color w:val="C00000"/>
          <w:sz w:val="24"/>
          <w:szCs w:val="28"/>
        </w:rPr>
        <w:t>Choices</w:t>
      </w:r>
      <w:r>
        <w:rPr>
          <w:rFonts w:ascii="Verdana" w:hAnsi="Verdana" w:cs="Times New Roman"/>
          <w:b/>
          <w:color w:val="C00000"/>
          <w:sz w:val="24"/>
          <w:szCs w:val="28"/>
        </w:rPr>
        <w:t>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34"/>
        <w:gridCol w:w="8544"/>
      </w:tblGrid>
      <w:tr w:rsidR="009869B4" w:rsidTr="00ED3ED0">
        <w:tc>
          <w:tcPr>
            <w:tcW w:w="1734" w:type="dxa"/>
          </w:tcPr>
          <w:p w:rsidR="009869B4" w:rsidRDefault="009869B4" w:rsidP="00ED3ED0">
            <w:pPr>
              <w:spacing w:before="120" w:after="120"/>
              <w:ind w:right="274"/>
            </w:pPr>
            <w:r w:rsidRPr="00B22F23">
              <w:rPr>
                <w:rFonts w:ascii="Arial Black" w:hAnsi="Arial Black"/>
                <w:b/>
                <w:color w:val="006600"/>
              </w:rPr>
              <w:t>Normal</w:t>
            </w:r>
            <w:r>
              <w:t xml:space="preserve"> </w:t>
            </w:r>
          </w:p>
        </w:tc>
        <w:tc>
          <w:tcPr>
            <w:tcW w:w="8544" w:type="dxa"/>
          </w:tcPr>
          <w:p w:rsidR="009869B4" w:rsidRDefault="009869B4" w:rsidP="009869B4">
            <w:pPr>
              <w:pStyle w:val="ListParagraph"/>
              <w:numPr>
                <w:ilvl w:val="0"/>
                <w:numId w:val="1"/>
              </w:numPr>
              <w:ind w:left="336" w:right="270" w:hanging="270"/>
            </w:pPr>
            <w:r>
              <w:t>Automatic</w:t>
            </w:r>
          </w:p>
          <w:p w:rsidR="009869B4" w:rsidRDefault="009869B4" w:rsidP="009869B4">
            <w:pPr>
              <w:pStyle w:val="ListParagraph"/>
              <w:numPr>
                <w:ilvl w:val="0"/>
                <w:numId w:val="1"/>
              </w:numPr>
              <w:ind w:left="336" w:right="270" w:hanging="270"/>
            </w:pPr>
            <w:r>
              <w:t>Regular driving</w:t>
            </w:r>
          </w:p>
          <w:p w:rsidR="009869B4" w:rsidRDefault="009869B4" w:rsidP="009869B4">
            <w:pPr>
              <w:ind w:right="270"/>
            </w:pPr>
          </w:p>
        </w:tc>
      </w:tr>
      <w:tr w:rsidR="00CA70DA" w:rsidTr="00ED3ED0">
        <w:tc>
          <w:tcPr>
            <w:tcW w:w="1734" w:type="dxa"/>
          </w:tcPr>
          <w:p w:rsidR="00CA70DA" w:rsidRDefault="00CA70DA" w:rsidP="00ED3ED0">
            <w:pPr>
              <w:spacing w:before="120" w:after="120"/>
              <w:ind w:right="274"/>
            </w:pPr>
            <w:r>
              <w:rPr>
                <w:rFonts w:ascii="Arial Black" w:hAnsi="Arial Black"/>
                <w:b/>
                <w:color w:val="006600"/>
              </w:rPr>
              <w:t>Stealth</w:t>
            </w:r>
            <w:r>
              <w:t xml:space="preserve"> </w:t>
            </w:r>
          </w:p>
        </w:tc>
        <w:tc>
          <w:tcPr>
            <w:tcW w:w="8544" w:type="dxa"/>
          </w:tcPr>
          <w:p w:rsidR="00CA70DA" w:rsidRDefault="00CA70DA" w:rsidP="00ED3ED0">
            <w:pPr>
              <w:pStyle w:val="ListParagraph"/>
              <w:numPr>
                <w:ilvl w:val="0"/>
                <w:numId w:val="1"/>
              </w:numPr>
              <w:ind w:left="336" w:right="270" w:hanging="270"/>
            </w:pPr>
            <w:r>
              <w:t>Automatic</w:t>
            </w:r>
            <w:r w:rsidR="008E0EFC">
              <w:t xml:space="preserve">   </w:t>
            </w:r>
            <w:r w:rsidR="008E0EFC" w:rsidRPr="008E0EFC">
              <w:rPr>
                <w:sz w:val="20"/>
              </w:rPr>
              <w:t>(</w:t>
            </w:r>
            <w:r w:rsidR="008E0EFC">
              <w:rPr>
                <w:sz w:val="20"/>
              </w:rPr>
              <w:t xml:space="preserve">warm </w:t>
            </w:r>
            <w:r w:rsidR="008E0EFC" w:rsidRPr="008E0EFC">
              <w:rPr>
                <w:sz w:val="20"/>
              </w:rPr>
              <w:t>emission</w:t>
            </w:r>
            <w:r w:rsidR="008E0EFC">
              <w:rPr>
                <w:sz w:val="20"/>
              </w:rPr>
              <w:t>-system always required</w:t>
            </w:r>
            <w:r w:rsidR="008E0EFC" w:rsidRPr="008E0EFC">
              <w:rPr>
                <w:sz w:val="20"/>
              </w:rPr>
              <w:t>)</w:t>
            </w:r>
          </w:p>
          <w:p w:rsidR="00CA70DA" w:rsidRDefault="00CA70DA" w:rsidP="00ED3ED0">
            <w:pPr>
              <w:pStyle w:val="ListParagraph"/>
              <w:numPr>
                <w:ilvl w:val="0"/>
                <w:numId w:val="1"/>
              </w:numPr>
              <w:ind w:left="336" w:right="270" w:hanging="270"/>
            </w:pPr>
            <w:r>
              <w:t>Electric-Only with the Engine stopped (zero RPM)</w:t>
            </w:r>
          </w:p>
          <w:p w:rsidR="00CA70DA" w:rsidRDefault="00CA70DA" w:rsidP="00ED3ED0">
            <w:pPr>
              <w:pStyle w:val="ListParagraph"/>
              <w:numPr>
                <w:ilvl w:val="0"/>
                <w:numId w:val="1"/>
              </w:numPr>
              <w:ind w:left="336" w:right="270" w:hanging="270"/>
            </w:pPr>
            <w:r>
              <w:t>Maximum speed of 45 MPH</w:t>
            </w:r>
          </w:p>
          <w:p w:rsidR="00CA70DA" w:rsidRDefault="00D0210B" w:rsidP="00ED3ED0">
            <w:pPr>
              <w:pStyle w:val="ListParagraph"/>
              <w:numPr>
                <w:ilvl w:val="0"/>
                <w:numId w:val="1"/>
              </w:numPr>
              <w:ind w:left="336" w:right="270" w:hanging="270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3661410</wp:posOffset>
                  </wp:positionH>
                  <wp:positionV relativeFrom="paragraph">
                    <wp:posOffset>123190</wp:posOffset>
                  </wp:positionV>
                  <wp:extent cx="1757363" cy="533400"/>
                  <wp:effectExtent l="19050" t="0" r="0" b="0"/>
                  <wp:wrapNone/>
                  <wp:docPr id="3" name="Picture 32" descr="Hybrid-Symbol_500x151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ybrid-Symbol_500x151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363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A70DA">
              <w:t>Regular driving</w:t>
            </w:r>
          </w:p>
          <w:p w:rsidR="00CA70DA" w:rsidRDefault="00CA70DA" w:rsidP="00ED3ED0">
            <w:pPr>
              <w:ind w:right="270"/>
            </w:pPr>
          </w:p>
        </w:tc>
      </w:tr>
      <w:tr w:rsidR="00CA70DA" w:rsidTr="00ED3ED0">
        <w:tc>
          <w:tcPr>
            <w:tcW w:w="1734" w:type="dxa"/>
          </w:tcPr>
          <w:p w:rsidR="00CA70DA" w:rsidRDefault="00CA70DA" w:rsidP="00ED3ED0">
            <w:pPr>
              <w:spacing w:before="120" w:after="120"/>
              <w:ind w:right="274"/>
            </w:pPr>
            <w:r>
              <w:rPr>
                <w:rFonts w:ascii="Arial Black" w:hAnsi="Arial Black"/>
                <w:b/>
                <w:color w:val="006600"/>
              </w:rPr>
              <w:t>EV</w:t>
            </w:r>
            <w:r>
              <w:t xml:space="preserve"> </w:t>
            </w:r>
          </w:p>
        </w:tc>
        <w:tc>
          <w:tcPr>
            <w:tcW w:w="8544" w:type="dxa"/>
          </w:tcPr>
          <w:p w:rsidR="00CA70DA" w:rsidRDefault="00CA70DA" w:rsidP="00ED3ED0">
            <w:pPr>
              <w:pStyle w:val="ListParagraph"/>
              <w:numPr>
                <w:ilvl w:val="0"/>
                <w:numId w:val="1"/>
              </w:numPr>
              <w:ind w:left="336" w:right="270" w:hanging="270"/>
            </w:pPr>
            <w:r>
              <w:t>Manual</w:t>
            </w:r>
            <w:r w:rsidR="008E0EFC">
              <w:t xml:space="preserve">   </w:t>
            </w:r>
            <w:r w:rsidR="008E0EFC" w:rsidRPr="008E0EFC">
              <w:rPr>
                <w:sz w:val="20"/>
              </w:rPr>
              <w:t>(</w:t>
            </w:r>
            <w:r w:rsidR="008E0EFC">
              <w:rPr>
                <w:sz w:val="20"/>
              </w:rPr>
              <w:t xml:space="preserve">warm </w:t>
            </w:r>
            <w:r w:rsidR="008E0EFC" w:rsidRPr="008E0EFC">
              <w:rPr>
                <w:sz w:val="20"/>
              </w:rPr>
              <w:t>emission</w:t>
            </w:r>
            <w:r w:rsidR="008E0EFC">
              <w:rPr>
                <w:sz w:val="20"/>
              </w:rPr>
              <w:t>-</w:t>
            </w:r>
            <w:r w:rsidR="008E0EFC" w:rsidRPr="008E0EFC">
              <w:rPr>
                <w:sz w:val="20"/>
              </w:rPr>
              <w:t>system</w:t>
            </w:r>
            <w:r w:rsidR="008E0EFC">
              <w:rPr>
                <w:sz w:val="20"/>
              </w:rPr>
              <w:t xml:space="preserve"> sometimes required</w:t>
            </w:r>
            <w:r w:rsidR="008E0EFC" w:rsidRPr="008E0EFC">
              <w:rPr>
                <w:sz w:val="20"/>
              </w:rPr>
              <w:t>)</w:t>
            </w:r>
          </w:p>
          <w:p w:rsidR="00CA70DA" w:rsidRDefault="00CA70DA" w:rsidP="00ED3ED0">
            <w:pPr>
              <w:pStyle w:val="ListParagraph"/>
              <w:numPr>
                <w:ilvl w:val="0"/>
                <w:numId w:val="1"/>
              </w:numPr>
              <w:ind w:left="336" w:right="270" w:hanging="270"/>
            </w:pPr>
            <w:r>
              <w:t>Electric-Only with the Engine stopped (zero RPM)</w:t>
            </w:r>
          </w:p>
          <w:p w:rsidR="00CA70DA" w:rsidRDefault="00CA70DA" w:rsidP="00ED3ED0">
            <w:pPr>
              <w:pStyle w:val="ListParagraph"/>
              <w:numPr>
                <w:ilvl w:val="0"/>
                <w:numId w:val="1"/>
              </w:numPr>
              <w:ind w:left="336" w:right="270" w:hanging="270"/>
            </w:pPr>
            <w:r>
              <w:t>Maximum speed of 25 MPH</w:t>
            </w:r>
          </w:p>
          <w:p w:rsidR="00CA70DA" w:rsidRDefault="00CA70DA" w:rsidP="008E0EFC">
            <w:pPr>
              <w:pStyle w:val="ListParagraph"/>
              <w:numPr>
                <w:ilvl w:val="0"/>
                <w:numId w:val="1"/>
              </w:numPr>
              <w:ind w:left="336" w:right="522" w:hanging="270"/>
            </w:pPr>
            <w:r>
              <w:t>Intended for uses when starting the engine is not necessary, such as pulling the car out of the garage, moving alo</w:t>
            </w:r>
            <w:r w:rsidR="008E0EFC">
              <w:t>ng in heavy stop &amp; slow traffic, and waiting in line at the drive-thru</w:t>
            </w:r>
          </w:p>
          <w:p w:rsidR="00CA70DA" w:rsidRDefault="00CA70DA" w:rsidP="00ED3ED0">
            <w:pPr>
              <w:ind w:right="270"/>
            </w:pPr>
          </w:p>
        </w:tc>
      </w:tr>
      <w:tr w:rsidR="00CA70DA" w:rsidTr="00ED3ED0">
        <w:tc>
          <w:tcPr>
            <w:tcW w:w="1734" w:type="dxa"/>
          </w:tcPr>
          <w:p w:rsidR="00CA70DA" w:rsidRDefault="00CA70DA" w:rsidP="00ED3ED0">
            <w:pPr>
              <w:spacing w:before="120" w:after="120"/>
              <w:ind w:right="274"/>
            </w:pPr>
            <w:r>
              <w:rPr>
                <w:rFonts w:ascii="Arial Black" w:hAnsi="Arial Black"/>
                <w:b/>
                <w:color w:val="006600"/>
              </w:rPr>
              <w:t>ECO</w:t>
            </w:r>
          </w:p>
        </w:tc>
        <w:tc>
          <w:tcPr>
            <w:tcW w:w="8544" w:type="dxa"/>
          </w:tcPr>
          <w:p w:rsidR="00CA70DA" w:rsidRDefault="00CA70DA" w:rsidP="00ED3ED0">
            <w:pPr>
              <w:pStyle w:val="ListParagraph"/>
              <w:numPr>
                <w:ilvl w:val="0"/>
                <w:numId w:val="1"/>
              </w:numPr>
              <w:ind w:left="336" w:right="270" w:hanging="270"/>
            </w:pPr>
            <w:r>
              <w:t>Manual</w:t>
            </w:r>
          </w:p>
          <w:p w:rsidR="00CA70DA" w:rsidRDefault="00CA70DA" w:rsidP="00ED3ED0">
            <w:pPr>
              <w:pStyle w:val="ListParagraph"/>
              <w:numPr>
                <w:ilvl w:val="0"/>
                <w:numId w:val="1"/>
              </w:numPr>
              <w:ind w:left="336" w:right="270" w:hanging="270"/>
            </w:pPr>
            <w:r>
              <w:t>Pedal sensitivity range increased, to favor modest acceleration</w:t>
            </w:r>
          </w:p>
          <w:p w:rsidR="00CA70DA" w:rsidRDefault="00CA70DA" w:rsidP="00ED3ED0">
            <w:pPr>
              <w:pStyle w:val="ListParagraph"/>
              <w:numPr>
                <w:ilvl w:val="0"/>
                <w:numId w:val="1"/>
              </w:numPr>
              <w:ind w:left="336" w:right="270" w:hanging="270"/>
            </w:pPr>
            <w:r>
              <w:t>A/C maximum electrical draw is reduced</w:t>
            </w:r>
          </w:p>
          <w:p w:rsidR="00CA70DA" w:rsidRDefault="00CA70DA" w:rsidP="00ED3ED0">
            <w:pPr>
              <w:pStyle w:val="ListParagraph"/>
              <w:numPr>
                <w:ilvl w:val="0"/>
                <w:numId w:val="1"/>
              </w:numPr>
              <w:ind w:left="336" w:right="270" w:hanging="270"/>
            </w:pPr>
            <w:r>
              <w:t>Efficiency driving</w:t>
            </w:r>
          </w:p>
          <w:p w:rsidR="00CA70DA" w:rsidRDefault="00CA70DA" w:rsidP="00ED3ED0">
            <w:pPr>
              <w:ind w:right="270"/>
            </w:pPr>
          </w:p>
        </w:tc>
      </w:tr>
      <w:tr w:rsidR="009869B4" w:rsidTr="00ED3ED0">
        <w:tc>
          <w:tcPr>
            <w:tcW w:w="1734" w:type="dxa"/>
          </w:tcPr>
          <w:p w:rsidR="009869B4" w:rsidRDefault="00CA70DA" w:rsidP="00CA70DA">
            <w:pPr>
              <w:spacing w:before="120" w:after="120"/>
              <w:ind w:right="274"/>
            </w:pPr>
            <w:r>
              <w:rPr>
                <w:rFonts w:ascii="Arial Black" w:hAnsi="Arial Black"/>
                <w:b/>
                <w:color w:val="006600"/>
              </w:rPr>
              <w:t>PWR</w:t>
            </w:r>
          </w:p>
        </w:tc>
        <w:tc>
          <w:tcPr>
            <w:tcW w:w="8544" w:type="dxa"/>
          </w:tcPr>
          <w:p w:rsidR="009869B4" w:rsidRDefault="00CA70DA" w:rsidP="009869B4">
            <w:pPr>
              <w:pStyle w:val="ListParagraph"/>
              <w:numPr>
                <w:ilvl w:val="0"/>
                <w:numId w:val="1"/>
              </w:numPr>
              <w:ind w:left="336" w:right="270" w:hanging="270"/>
            </w:pPr>
            <w:r>
              <w:t>Manual</w:t>
            </w:r>
          </w:p>
          <w:p w:rsidR="009869B4" w:rsidRDefault="00CA70DA" w:rsidP="009869B4">
            <w:pPr>
              <w:pStyle w:val="ListParagraph"/>
              <w:numPr>
                <w:ilvl w:val="0"/>
                <w:numId w:val="1"/>
              </w:numPr>
              <w:ind w:left="336" w:right="270" w:hanging="270"/>
            </w:pPr>
            <w:r>
              <w:t>Pedal sensitivity range decreased, to favor assertive acceleration</w:t>
            </w:r>
          </w:p>
          <w:p w:rsidR="009869B4" w:rsidRDefault="00CA70DA" w:rsidP="00CA70DA">
            <w:pPr>
              <w:pStyle w:val="ListParagraph"/>
              <w:numPr>
                <w:ilvl w:val="0"/>
                <w:numId w:val="1"/>
              </w:numPr>
              <w:ind w:left="336" w:right="270" w:hanging="270"/>
            </w:pPr>
            <w:r>
              <w:t>High-Demand driving</w:t>
            </w:r>
          </w:p>
          <w:p w:rsidR="00CA70DA" w:rsidRDefault="00CA70DA" w:rsidP="00CA70DA">
            <w:pPr>
              <w:ind w:right="270"/>
            </w:pPr>
          </w:p>
        </w:tc>
      </w:tr>
    </w:tbl>
    <w:p w:rsidR="00445F38" w:rsidRDefault="008E0EFC" w:rsidP="00C83D0B">
      <w:pPr>
        <w:spacing w:before="120" w:after="0"/>
        <w:ind w:right="274"/>
        <w:jc w:val="right"/>
      </w:pPr>
      <w:r>
        <w:rPr>
          <w:rFonts w:ascii="Arial" w:hAnsi="Arial"/>
          <w:sz w:val="16"/>
        </w:rPr>
        <w:t>Last Updated:  7/31</w:t>
      </w:r>
      <w:r w:rsidR="00C83D0B">
        <w:rPr>
          <w:rFonts w:ascii="Arial" w:hAnsi="Arial"/>
          <w:sz w:val="16"/>
        </w:rPr>
        <w:t>/2009</w:t>
      </w:r>
    </w:p>
    <w:sectPr w:rsidR="00445F38" w:rsidSect="00793C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94BE5"/>
    <w:multiLevelType w:val="hybridMultilevel"/>
    <w:tmpl w:val="BF8853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F0AFE"/>
    <w:rsid w:val="000C2BA9"/>
    <w:rsid w:val="002C0643"/>
    <w:rsid w:val="002D637D"/>
    <w:rsid w:val="00445F38"/>
    <w:rsid w:val="00484BE0"/>
    <w:rsid w:val="00554B4E"/>
    <w:rsid w:val="006304FF"/>
    <w:rsid w:val="006F204C"/>
    <w:rsid w:val="007307B7"/>
    <w:rsid w:val="00771897"/>
    <w:rsid w:val="00793C23"/>
    <w:rsid w:val="007E5D1B"/>
    <w:rsid w:val="00882AFA"/>
    <w:rsid w:val="008C4F12"/>
    <w:rsid w:val="008D4B96"/>
    <w:rsid w:val="008E0EFC"/>
    <w:rsid w:val="009869B4"/>
    <w:rsid w:val="00AF4238"/>
    <w:rsid w:val="00B04B18"/>
    <w:rsid w:val="00B22F23"/>
    <w:rsid w:val="00B73F5E"/>
    <w:rsid w:val="00BD3E95"/>
    <w:rsid w:val="00C83D0B"/>
    <w:rsid w:val="00CA70DA"/>
    <w:rsid w:val="00CF0AFE"/>
    <w:rsid w:val="00CF68CE"/>
    <w:rsid w:val="00D0210B"/>
    <w:rsid w:val="00D12D8E"/>
    <w:rsid w:val="00E0016B"/>
    <w:rsid w:val="00E27B98"/>
    <w:rsid w:val="00FA483E"/>
    <w:rsid w:val="00FC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AFE"/>
    <w:pPr>
      <w:ind w:left="720"/>
      <w:contextualSpacing/>
    </w:pPr>
  </w:style>
  <w:style w:type="table" w:styleId="TableGrid">
    <w:name w:val="Table Grid"/>
    <w:basedOn w:val="TableNormal"/>
    <w:uiPriority w:val="59"/>
    <w:rsid w:val="00B22F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B6F05-EC63-4E10-9B17-1F7E1ACC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Prius Driving-Modes</vt:lpstr>
    </vt:vector>
  </TitlesOfParts>
  <Company>Hewlett-Packard Company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Prius Driving-Modes</dc:title>
  <dc:creator>john1701a</dc:creator>
  <cp:lastModifiedBy>john</cp:lastModifiedBy>
  <cp:revision>2</cp:revision>
  <dcterms:created xsi:type="dcterms:W3CDTF">2009-07-31T10:16:00Z</dcterms:created>
  <dcterms:modified xsi:type="dcterms:W3CDTF">2009-07-31T10:16:00Z</dcterms:modified>
</cp:coreProperties>
</file>