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EAF" w:rsidRPr="00341313" w:rsidRDefault="00B417BD" w:rsidP="00B417BD">
      <w:pPr>
        <w:spacing w:after="80"/>
        <w:jc w:val="center"/>
        <w:rPr>
          <w:rFonts w:ascii="Arial" w:hAnsi="Arial" w:cs="Arial"/>
          <w:b/>
          <w:color w:val="2C2C2C"/>
          <w:sz w:val="40"/>
        </w:rPr>
      </w:pPr>
      <w:r>
        <w:rPr>
          <w:rFonts w:ascii="Arial Black" w:hAnsi="Arial Black" w:cs="Arial"/>
          <w:color w:val="2C2C2C"/>
          <w:sz w:val="44"/>
        </w:rPr>
        <w:t>Home Charging</w:t>
      </w:r>
    </w:p>
    <w:p w:rsidR="001C5EAF" w:rsidRPr="00B417BD" w:rsidRDefault="001C5EAF" w:rsidP="00535BF1">
      <w:pPr>
        <w:spacing w:after="0"/>
        <w:rPr>
          <w:rFonts w:ascii="Arial" w:hAnsi="Arial" w:cs="Arial"/>
          <w:color w:val="2C2C2C"/>
          <w:sz w:val="18"/>
        </w:rPr>
      </w:pPr>
    </w:p>
    <w:p w:rsidR="0076102A" w:rsidRPr="00B417BD" w:rsidRDefault="0076102A" w:rsidP="00535BF1">
      <w:pPr>
        <w:spacing w:after="0"/>
        <w:rPr>
          <w:rFonts w:ascii="Arial" w:hAnsi="Arial" w:cs="Arial"/>
          <w:color w:val="2C2C2C"/>
          <w:sz w:val="18"/>
        </w:rPr>
      </w:pPr>
    </w:p>
    <w:p w:rsidR="00B417BD" w:rsidRPr="00D607C1" w:rsidRDefault="00B417BD" w:rsidP="00B417BD">
      <w:pPr>
        <w:pStyle w:val="PriusDocumentTitle"/>
      </w:pPr>
      <w:r>
        <w:t>Prius Prime</w:t>
      </w:r>
    </w:p>
    <w:p w:rsidR="00B417BD" w:rsidRDefault="00B417BD" w:rsidP="00B417BD">
      <w:pPr>
        <w:spacing w:after="0"/>
        <w:rPr>
          <w:rFonts w:ascii="Arial" w:hAnsi="Arial" w:cs="Arial"/>
          <w:color w:val="2C2C2C"/>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3"/>
      </w:tblGrid>
      <w:tr w:rsidR="00104C62" w:rsidTr="0053328F">
        <w:tc>
          <w:tcPr>
            <w:tcW w:w="5130" w:type="dxa"/>
            <w:vAlign w:val="center"/>
          </w:tcPr>
          <w:p w:rsidR="00104C62" w:rsidRDefault="00104C62" w:rsidP="0053328F">
            <w:r>
              <w:rPr>
                <w:noProof/>
              </w:rPr>
              <w:drawing>
                <wp:inline distT="0" distB="0" distL="0" distR="0" wp14:anchorId="13E6FB27" wp14:editId="1F3DC7FC">
                  <wp:extent cx="3127248" cy="4178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rger-setup_05-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7248" cy="4178808"/>
                          </a:xfrm>
                          <a:prstGeom prst="rect">
                            <a:avLst/>
                          </a:prstGeom>
                        </pic:spPr>
                      </pic:pic>
                    </a:graphicData>
                  </a:graphic>
                </wp:inline>
              </w:drawing>
            </w:r>
            <w:r>
              <w:t xml:space="preserve"> </w:t>
            </w:r>
          </w:p>
        </w:tc>
        <w:tc>
          <w:tcPr>
            <w:tcW w:w="5040" w:type="dxa"/>
            <w:vAlign w:val="center"/>
          </w:tcPr>
          <w:p w:rsidR="00104C62" w:rsidRDefault="00104C62" w:rsidP="0053328F">
            <w:pPr>
              <w:jc w:val="right"/>
            </w:pPr>
            <w:r>
              <w:rPr>
                <w:noProof/>
              </w:rPr>
              <w:drawing>
                <wp:inline distT="0" distB="0" distL="0" distR="0" wp14:anchorId="202DC698" wp14:editId="172889F7">
                  <wp:extent cx="3124635" cy="4180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ger-setup_06-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635" cy="4180114"/>
                          </a:xfrm>
                          <a:prstGeom prst="rect">
                            <a:avLst/>
                          </a:prstGeom>
                        </pic:spPr>
                      </pic:pic>
                    </a:graphicData>
                  </a:graphic>
                </wp:inline>
              </w:drawing>
            </w:r>
          </w:p>
        </w:tc>
      </w:tr>
    </w:tbl>
    <w:p w:rsidR="00104C62" w:rsidRDefault="00104C62" w:rsidP="00104C62">
      <w:pPr>
        <w:spacing w:after="120"/>
        <w:rPr>
          <w:rFonts w:ascii="Arial" w:hAnsi="Arial" w:cs="Arial"/>
          <w:color w:val="2C2C2C"/>
        </w:rPr>
      </w:pPr>
    </w:p>
    <w:p w:rsidR="00535BF1" w:rsidRPr="00EC5121" w:rsidRDefault="00535BF1" w:rsidP="00535BF1">
      <w:pPr>
        <w:spacing w:after="0"/>
        <w:rPr>
          <w:rFonts w:ascii="Arial" w:hAnsi="Arial" w:cs="Arial"/>
          <w:color w:val="2C2C2C"/>
        </w:rPr>
      </w:pPr>
      <w:r w:rsidRPr="00EC5121">
        <w:rPr>
          <w:rFonts w:ascii="Arial Black" w:hAnsi="Arial Black" w:cs="Arial"/>
          <w:color w:val="C00000"/>
        </w:rPr>
        <w:t>25 miles</w:t>
      </w:r>
      <w:r w:rsidRPr="00EC5121">
        <w:rPr>
          <w:rFonts w:ascii="Arial" w:hAnsi="Arial" w:cs="Arial"/>
          <w:color w:val="C00000"/>
        </w:rPr>
        <w:t xml:space="preserve"> </w:t>
      </w:r>
      <w:r w:rsidRPr="00EC5121">
        <w:rPr>
          <w:rFonts w:ascii="Arial" w:hAnsi="Arial" w:cs="Arial"/>
          <w:color w:val="2C2C2C"/>
        </w:rPr>
        <w:t>of EV (Electric Vehicle) driving is available per charge from Prius Prime.  When that plug-supplied electricity is used up, the system automatically switches to HV (Hybrid Vehicle) driving.</w:t>
      </w:r>
    </w:p>
    <w:p w:rsidR="00535BF1" w:rsidRPr="00433935" w:rsidRDefault="00535BF1" w:rsidP="00535BF1">
      <w:pPr>
        <w:spacing w:after="0"/>
        <w:rPr>
          <w:rFonts w:ascii="Arial" w:hAnsi="Arial" w:cs="Arial"/>
          <w:color w:val="2C2C2C"/>
          <w:sz w:val="28"/>
        </w:rPr>
      </w:pPr>
    </w:p>
    <w:p w:rsidR="00535BF1" w:rsidRPr="00EC5121" w:rsidRDefault="00535BF1" w:rsidP="00535BF1">
      <w:pPr>
        <w:spacing w:after="0"/>
        <w:rPr>
          <w:rFonts w:ascii="Arial" w:hAnsi="Arial" w:cs="Arial"/>
          <w:color w:val="2C2C2C"/>
        </w:rPr>
      </w:pPr>
      <w:r w:rsidRPr="00EC5121">
        <w:rPr>
          <w:rFonts w:ascii="Arial Black" w:hAnsi="Arial Black" w:cs="Arial"/>
          <w:color w:val="C00000"/>
        </w:rPr>
        <w:t>5 hours and 30 minutes</w:t>
      </w:r>
      <w:r w:rsidRPr="00EC5121">
        <w:rPr>
          <w:rFonts w:ascii="Arial" w:hAnsi="Arial" w:cs="Arial"/>
          <w:color w:val="2C2C2C"/>
        </w:rPr>
        <w:t xml:space="preserve"> is how long it takes to recharge the battery when plugging into a </w:t>
      </w:r>
      <w:r w:rsidR="005E783B" w:rsidRPr="00EC5121">
        <w:rPr>
          <w:rFonts w:ascii="Arial" w:hAnsi="Arial" w:cs="Arial"/>
          <w:color w:val="2C2C2C"/>
        </w:rPr>
        <w:t>120-volt s</w:t>
      </w:r>
      <w:r w:rsidRPr="00EC5121">
        <w:rPr>
          <w:rFonts w:ascii="Arial" w:hAnsi="Arial" w:cs="Arial"/>
          <w:color w:val="2C2C2C"/>
        </w:rPr>
        <w:t xml:space="preserve">tandard household </w:t>
      </w:r>
      <w:r w:rsidR="005E783B" w:rsidRPr="00EC5121">
        <w:rPr>
          <w:rFonts w:ascii="Arial" w:hAnsi="Arial" w:cs="Arial"/>
          <w:color w:val="2C2C2C"/>
        </w:rPr>
        <w:t xml:space="preserve">outlet </w:t>
      </w:r>
      <w:r w:rsidRPr="00EC5121">
        <w:rPr>
          <w:rFonts w:ascii="Arial" w:hAnsi="Arial" w:cs="Arial"/>
          <w:color w:val="2C2C2C"/>
        </w:rPr>
        <w:t xml:space="preserve">using the charger included with </w:t>
      </w:r>
      <w:r w:rsidR="0076102A">
        <w:rPr>
          <w:rFonts w:ascii="Arial" w:hAnsi="Arial" w:cs="Arial"/>
          <w:color w:val="2C2C2C"/>
        </w:rPr>
        <w:t xml:space="preserve">the purchase of </w:t>
      </w:r>
      <w:r w:rsidR="006D5C9F" w:rsidRPr="00EC5121">
        <w:rPr>
          <w:rFonts w:ascii="Arial" w:hAnsi="Arial" w:cs="Arial"/>
          <w:color w:val="2C2C2C"/>
        </w:rPr>
        <w:t xml:space="preserve">Prius </w:t>
      </w:r>
      <w:r w:rsidRPr="00EC5121">
        <w:rPr>
          <w:rFonts w:ascii="Arial" w:hAnsi="Arial" w:cs="Arial"/>
          <w:color w:val="2C2C2C"/>
        </w:rPr>
        <w:t>Prime.</w:t>
      </w:r>
    </w:p>
    <w:p w:rsidR="00535BF1" w:rsidRPr="00433935" w:rsidRDefault="00535BF1" w:rsidP="00535BF1">
      <w:pPr>
        <w:spacing w:after="0"/>
        <w:rPr>
          <w:rFonts w:ascii="Arial" w:hAnsi="Arial" w:cs="Arial"/>
          <w:color w:val="2C2C2C"/>
          <w:sz w:val="28"/>
        </w:rPr>
      </w:pPr>
    </w:p>
    <w:p w:rsidR="00535BF1" w:rsidRPr="00535BF1" w:rsidRDefault="00535BF1" w:rsidP="00535BF1">
      <w:pPr>
        <w:spacing w:after="0"/>
        <w:rPr>
          <w:rFonts w:ascii="Arial" w:hAnsi="Arial" w:cs="Arial"/>
          <w:color w:val="2C2C2C"/>
        </w:rPr>
      </w:pPr>
      <w:r w:rsidRPr="00EC5121">
        <w:rPr>
          <w:rFonts w:ascii="Arial Black" w:hAnsi="Arial Black" w:cs="Arial"/>
          <w:color w:val="C00000"/>
        </w:rPr>
        <w:t>2 hours and 10 minutes</w:t>
      </w:r>
      <w:r w:rsidRPr="00EC5121">
        <w:rPr>
          <w:rFonts w:ascii="Arial" w:hAnsi="Arial" w:cs="Arial"/>
          <w:color w:val="2C2C2C"/>
        </w:rPr>
        <w:t xml:space="preserve"> is what the recharge time can be reduced to by upgrading to a faster charger </w:t>
      </w:r>
      <w:r>
        <w:rPr>
          <w:rFonts w:ascii="Arial" w:hAnsi="Arial" w:cs="Arial"/>
          <w:color w:val="2C2C2C"/>
        </w:rPr>
        <w:t xml:space="preserve">and connecting to a </w:t>
      </w:r>
      <w:r w:rsidR="00DB34B8">
        <w:rPr>
          <w:rFonts w:ascii="Arial" w:hAnsi="Arial" w:cs="Arial"/>
          <w:color w:val="2C2C2C"/>
        </w:rPr>
        <w:t xml:space="preserve">dedicated </w:t>
      </w:r>
      <w:r>
        <w:rPr>
          <w:rFonts w:ascii="Arial" w:hAnsi="Arial" w:cs="Arial"/>
          <w:color w:val="2C2C2C"/>
        </w:rPr>
        <w:t>240-volt outlet.</w:t>
      </w:r>
      <w:r w:rsidR="00AC4289">
        <w:rPr>
          <w:rFonts w:ascii="Arial" w:hAnsi="Arial" w:cs="Arial"/>
          <w:color w:val="2C2C2C"/>
        </w:rPr>
        <w:t xml:space="preserve">  </w:t>
      </w:r>
      <w:r w:rsidR="0076102A">
        <w:rPr>
          <w:rFonts w:ascii="Arial" w:hAnsi="Arial" w:cs="Arial"/>
          <w:color w:val="2C2C2C"/>
        </w:rPr>
        <w:t>Upgrading</w:t>
      </w:r>
      <w:r w:rsidR="00AC4289">
        <w:rPr>
          <w:rFonts w:ascii="Arial" w:hAnsi="Arial" w:cs="Arial"/>
          <w:color w:val="2C2C2C"/>
        </w:rPr>
        <w:t xml:space="preserve"> is not compli</w:t>
      </w:r>
      <w:r w:rsidR="004B2B8F">
        <w:rPr>
          <w:rFonts w:ascii="Arial" w:hAnsi="Arial" w:cs="Arial"/>
          <w:color w:val="2C2C2C"/>
        </w:rPr>
        <w:t xml:space="preserve">cated; however, there are several </w:t>
      </w:r>
      <w:r w:rsidR="00AC4289">
        <w:rPr>
          <w:rFonts w:ascii="Arial" w:hAnsi="Arial" w:cs="Arial"/>
          <w:color w:val="2C2C2C"/>
        </w:rPr>
        <w:t>important t</w:t>
      </w:r>
      <w:r w:rsidR="004B2B8F">
        <w:rPr>
          <w:rFonts w:ascii="Arial" w:hAnsi="Arial" w:cs="Arial"/>
          <w:color w:val="2C2C2C"/>
        </w:rPr>
        <w:t xml:space="preserve">hings to </w:t>
      </w:r>
      <w:r w:rsidR="006D5C9F">
        <w:rPr>
          <w:rFonts w:ascii="Arial" w:hAnsi="Arial" w:cs="Arial"/>
          <w:color w:val="2C2C2C"/>
        </w:rPr>
        <w:t>consider</w:t>
      </w:r>
      <w:r w:rsidR="0076102A">
        <w:rPr>
          <w:rFonts w:ascii="Arial" w:hAnsi="Arial" w:cs="Arial"/>
          <w:color w:val="2C2C2C"/>
        </w:rPr>
        <w:t xml:space="preserve"> before making that</w:t>
      </w:r>
      <w:r w:rsidR="00AC4289">
        <w:rPr>
          <w:rFonts w:ascii="Arial" w:hAnsi="Arial" w:cs="Arial"/>
          <w:color w:val="2C2C2C"/>
        </w:rPr>
        <w:t xml:space="preserve"> decision.</w:t>
      </w:r>
    </w:p>
    <w:p w:rsidR="001C5EAF" w:rsidRPr="00433935" w:rsidRDefault="001C5EAF" w:rsidP="00535BF1">
      <w:pPr>
        <w:spacing w:after="0"/>
        <w:rPr>
          <w:rFonts w:ascii="Arial" w:hAnsi="Arial" w:cs="Arial"/>
          <w:color w:val="2C2C2C"/>
          <w:sz w:val="28"/>
        </w:rPr>
      </w:pPr>
    </w:p>
    <w:p w:rsidR="00B15CCA" w:rsidRDefault="00EC5121" w:rsidP="00535BF1">
      <w:pPr>
        <w:spacing w:after="0"/>
        <w:rPr>
          <w:rFonts w:ascii="Arial" w:hAnsi="Arial" w:cs="Arial"/>
          <w:color w:val="2C2C2C"/>
        </w:rPr>
      </w:pPr>
      <w:r w:rsidRPr="00EC5121">
        <w:rPr>
          <w:rFonts w:ascii="Arial Black" w:hAnsi="Arial Black" w:cs="Arial"/>
          <w:color w:val="C00000"/>
        </w:rPr>
        <w:t>Results will vary.</w:t>
      </w:r>
      <w:r>
        <w:rPr>
          <w:rFonts w:ascii="Arial" w:hAnsi="Arial" w:cs="Arial"/>
          <w:color w:val="2C2C2C"/>
        </w:rPr>
        <w:t xml:space="preserve">  It's very important to keep this</w:t>
      </w:r>
      <w:r w:rsidR="00B15CCA">
        <w:rPr>
          <w:rFonts w:ascii="Arial" w:hAnsi="Arial" w:cs="Arial"/>
          <w:color w:val="2C2C2C"/>
        </w:rPr>
        <w:t xml:space="preserve"> mind</w:t>
      </w:r>
      <w:r>
        <w:rPr>
          <w:rFonts w:ascii="Arial" w:hAnsi="Arial" w:cs="Arial"/>
          <w:color w:val="2C2C2C"/>
        </w:rPr>
        <w:t>.</w:t>
      </w:r>
      <w:r w:rsidR="00B15CCA">
        <w:rPr>
          <w:rFonts w:ascii="Arial" w:hAnsi="Arial" w:cs="Arial"/>
          <w:color w:val="2C2C2C"/>
        </w:rPr>
        <w:t xml:space="preserve">  EV distance can be reduced or increased depending upon driving conditions.  Recharge time can be reduced or increased depending upon</w:t>
      </w:r>
      <w:r>
        <w:rPr>
          <w:rFonts w:ascii="Arial" w:hAnsi="Arial" w:cs="Arial"/>
          <w:color w:val="2C2C2C"/>
        </w:rPr>
        <w:t xml:space="preserve"> the</w:t>
      </w:r>
      <w:r w:rsidR="00B15CCA">
        <w:rPr>
          <w:rFonts w:ascii="Arial" w:hAnsi="Arial" w:cs="Arial"/>
          <w:color w:val="2C2C2C"/>
        </w:rPr>
        <w:t xml:space="preserve"> equipment, connection, and </w:t>
      </w:r>
      <w:r w:rsidR="00904964">
        <w:rPr>
          <w:rFonts w:ascii="Arial" w:hAnsi="Arial" w:cs="Arial"/>
          <w:color w:val="2C2C2C"/>
        </w:rPr>
        <w:t>temperature</w:t>
      </w:r>
      <w:r w:rsidR="00B15CCA">
        <w:rPr>
          <w:rFonts w:ascii="Arial" w:hAnsi="Arial" w:cs="Arial"/>
          <w:color w:val="2C2C2C"/>
        </w:rPr>
        <w:t>.</w:t>
      </w:r>
    </w:p>
    <w:p w:rsidR="006B5213" w:rsidRDefault="006B5213" w:rsidP="00535BF1">
      <w:pPr>
        <w:spacing w:after="0"/>
        <w:rPr>
          <w:rFonts w:ascii="Arial" w:hAnsi="Arial" w:cs="Arial"/>
          <w:color w:val="2C2C2C"/>
        </w:rPr>
      </w:pPr>
    </w:p>
    <w:p w:rsidR="00535BF1" w:rsidRDefault="00535BF1" w:rsidP="00535BF1">
      <w:pPr>
        <w:spacing w:after="0"/>
        <w:rPr>
          <w:rFonts w:ascii="Arial" w:hAnsi="Arial" w:cs="Arial"/>
          <w:color w:val="2C2C2C"/>
        </w:rPr>
      </w:pPr>
    </w:p>
    <w:p w:rsidR="00B15CCA" w:rsidRPr="00D607C1" w:rsidRDefault="006D5C9F" w:rsidP="008800D9">
      <w:pPr>
        <w:pStyle w:val="PriusDocumentTitle"/>
      </w:pPr>
      <w:r w:rsidRPr="00D607C1">
        <w:lastRenderedPageBreak/>
        <w:t>Charging Basics</w:t>
      </w:r>
    </w:p>
    <w:p w:rsidR="005F3205" w:rsidRDefault="005F3205" w:rsidP="005F3205">
      <w:pPr>
        <w:spacing w:after="0"/>
        <w:rPr>
          <w:rFonts w:ascii="Arial" w:hAnsi="Arial" w:cs="Arial"/>
          <w:color w:val="2C2C2C"/>
        </w:rPr>
      </w:pPr>
    </w:p>
    <w:p w:rsidR="006D5C9F" w:rsidRDefault="005F3205" w:rsidP="005F3205">
      <w:pPr>
        <w:spacing w:after="0"/>
        <w:rPr>
          <w:rFonts w:ascii="Arial" w:hAnsi="Arial" w:cs="Arial"/>
          <w:color w:val="2C2C2C"/>
        </w:rPr>
      </w:pPr>
      <w:r>
        <w:rPr>
          <w:rFonts w:ascii="Arial Black" w:hAnsi="Arial Black" w:cs="Arial"/>
          <w:color w:val="C00000"/>
        </w:rPr>
        <w:t xml:space="preserve">Time </w:t>
      </w:r>
      <w:r>
        <w:rPr>
          <w:rFonts w:ascii="Arial" w:hAnsi="Arial" w:cs="Arial"/>
          <w:color w:val="2C2C2C"/>
        </w:rPr>
        <w:t>available for recharging makes a big difference.  Overnight provides ample opportunity for slow recharging.  If that's all you need, there would be little benefit from upgrading.  If you will be recharging sometimes during the day for immediate use, having high-speed available would be advantageous.</w:t>
      </w:r>
    </w:p>
    <w:p w:rsidR="005F3205" w:rsidRPr="00433935" w:rsidRDefault="005F3205" w:rsidP="005F3205">
      <w:pPr>
        <w:spacing w:after="0"/>
        <w:rPr>
          <w:rFonts w:ascii="Arial" w:hAnsi="Arial" w:cs="Arial"/>
          <w:color w:val="2C2C2C"/>
          <w:sz w:val="28"/>
        </w:rPr>
      </w:pPr>
    </w:p>
    <w:p w:rsidR="006D5C9F" w:rsidRDefault="00611BF1" w:rsidP="006D5C9F">
      <w:pPr>
        <w:spacing w:after="0"/>
        <w:rPr>
          <w:rFonts w:ascii="Arial" w:hAnsi="Arial" w:cs="Arial"/>
          <w:color w:val="2C2C2C"/>
        </w:rPr>
      </w:pPr>
      <w:r>
        <w:rPr>
          <w:rFonts w:ascii="Arial Black" w:hAnsi="Arial Black" w:cs="Arial"/>
          <w:color w:val="C00000"/>
        </w:rPr>
        <w:t>Choices</w:t>
      </w:r>
      <w:r w:rsidR="006D5C9F" w:rsidRPr="00EC5121">
        <w:rPr>
          <w:rFonts w:ascii="Arial" w:hAnsi="Arial" w:cs="Arial"/>
          <w:color w:val="C00000"/>
        </w:rPr>
        <w:t xml:space="preserve"> </w:t>
      </w:r>
      <w:r>
        <w:rPr>
          <w:rFonts w:ascii="Arial" w:hAnsi="Arial" w:cs="Arial"/>
          <w:color w:val="2C2C2C"/>
        </w:rPr>
        <w:t xml:space="preserve">are plentiful.  Consider many </w:t>
      </w:r>
      <w:r w:rsidR="006D5C9F">
        <w:rPr>
          <w:rFonts w:ascii="Arial" w:hAnsi="Arial" w:cs="Arial"/>
          <w:color w:val="2C2C2C"/>
        </w:rPr>
        <w:t>important aspect</w:t>
      </w:r>
      <w:r>
        <w:rPr>
          <w:rFonts w:ascii="Arial" w:hAnsi="Arial" w:cs="Arial"/>
          <w:color w:val="2C2C2C"/>
        </w:rPr>
        <w:t>s</w:t>
      </w:r>
      <w:r w:rsidR="006D5C9F">
        <w:rPr>
          <w:rFonts w:ascii="Arial" w:hAnsi="Arial" w:cs="Arial"/>
          <w:color w:val="2C2C2C"/>
        </w:rPr>
        <w:t xml:space="preserve"> </w:t>
      </w:r>
      <w:r>
        <w:rPr>
          <w:rFonts w:ascii="Arial" w:hAnsi="Arial" w:cs="Arial"/>
          <w:color w:val="2C2C2C"/>
        </w:rPr>
        <w:t>before making a decision</w:t>
      </w:r>
      <w:r w:rsidR="006D5C9F">
        <w:rPr>
          <w:rFonts w:ascii="Arial" w:hAnsi="Arial" w:cs="Arial"/>
          <w:color w:val="2C2C2C"/>
        </w:rPr>
        <w:t xml:space="preserve">.  Do you wish to </w:t>
      </w:r>
      <w:r>
        <w:rPr>
          <w:rFonts w:ascii="Arial" w:hAnsi="Arial" w:cs="Arial"/>
          <w:color w:val="2C2C2C"/>
        </w:rPr>
        <w:t>only</w:t>
      </w:r>
      <w:r w:rsidR="00EC5121">
        <w:rPr>
          <w:rFonts w:ascii="Arial" w:hAnsi="Arial" w:cs="Arial"/>
          <w:color w:val="2C2C2C"/>
        </w:rPr>
        <w:t xml:space="preserve"> make your </w:t>
      </w:r>
      <w:r>
        <w:rPr>
          <w:rFonts w:ascii="Arial" w:hAnsi="Arial" w:cs="Arial"/>
          <w:color w:val="2C2C2C"/>
        </w:rPr>
        <w:t xml:space="preserve">Prime </w:t>
      </w:r>
      <w:r w:rsidR="00EC5121">
        <w:rPr>
          <w:rFonts w:ascii="Arial" w:hAnsi="Arial" w:cs="Arial"/>
          <w:color w:val="2C2C2C"/>
        </w:rPr>
        <w:t xml:space="preserve">recharging faster or do you want to install equipment capable of </w:t>
      </w:r>
      <w:r>
        <w:rPr>
          <w:rFonts w:ascii="Arial" w:hAnsi="Arial" w:cs="Arial"/>
          <w:color w:val="2C2C2C"/>
        </w:rPr>
        <w:t>even faster re</w:t>
      </w:r>
      <w:r w:rsidR="00EC5121">
        <w:rPr>
          <w:rFonts w:ascii="Arial" w:hAnsi="Arial" w:cs="Arial"/>
          <w:color w:val="2C2C2C"/>
        </w:rPr>
        <w:t xml:space="preserve">charging </w:t>
      </w:r>
      <w:r>
        <w:rPr>
          <w:rFonts w:ascii="Arial" w:hAnsi="Arial" w:cs="Arial"/>
          <w:color w:val="2C2C2C"/>
        </w:rPr>
        <w:t xml:space="preserve">of </w:t>
      </w:r>
      <w:r w:rsidR="00EC5121">
        <w:rPr>
          <w:rFonts w:ascii="Arial" w:hAnsi="Arial" w:cs="Arial"/>
          <w:color w:val="2C2C2C"/>
        </w:rPr>
        <w:t>a</w:t>
      </w:r>
      <w:r>
        <w:rPr>
          <w:rFonts w:ascii="Arial" w:hAnsi="Arial" w:cs="Arial"/>
          <w:color w:val="2C2C2C"/>
        </w:rPr>
        <w:t xml:space="preserve"> future vehicle later</w:t>
      </w:r>
      <w:r w:rsidR="00EC5121">
        <w:rPr>
          <w:rFonts w:ascii="Arial" w:hAnsi="Arial" w:cs="Arial"/>
          <w:color w:val="2C2C2C"/>
        </w:rPr>
        <w:t xml:space="preserve">?  Will you be installing another charger at some point so </w:t>
      </w:r>
      <w:r>
        <w:rPr>
          <w:rFonts w:ascii="Arial" w:hAnsi="Arial" w:cs="Arial"/>
          <w:color w:val="2C2C2C"/>
        </w:rPr>
        <w:t>a second</w:t>
      </w:r>
      <w:r w:rsidR="00EC5121">
        <w:rPr>
          <w:rFonts w:ascii="Arial" w:hAnsi="Arial" w:cs="Arial"/>
          <w:color w:val="2C2C2C"/>
        </w:rPr>
        <w:t xml:space="preserve"> vehicle could also be recharged at the same time?  Is there a need to monitor or control the charger from your computer or phone?</w:t>
      </w:r>
    </w:p>
    <w:p w:rsidR="00EC5121" w:rsidRPr="00433935" w:rsidRDefault="00EC5121" w:rsidP="006D5C9F">
      <w:pPr>
        <w:spacing w:after="0"/>
        <w:rPr>
          <w:rFonts w:ascii="Arial" w:hAnsi="Arial" w:cs="Arial"/>
          <w:color w:val="2C2C2C"/>
          <w:sz w:val="28"/>
        </w:rPr>
      </w:pPr>
    </w:p>
    <w:p w:rsidR="00EC5121" w:rsidRDefault="00EC5121" w:rsidP="006D5C9F">
      <w:pPr>
        <w:spacing w:after="0"/>
        <w:rPr>
          <w:rFonts w:ascii="Arial" w:hAnsi="Arial" w:cs="Arial"/>
          <w:color w:val="2C2C2C"/>
        </w:rPr>
      </w:pPr>
      <w:r w:rsidRPr="00EC5121">
        <w:rPr>
          <w:rFonts w:ascii="Arial Black" w:hAnsi="Arial Black" w:cs="Arial"/>
          <w:color w:val="C00000"/>
        </w:rPr>
        <w:t>Discounts</w:t>
      </w:r>
      <w:r>
        <w:rPr>
          <w:rFonts w:ascii="Arial" w:hAnsi="Arial" w:cs="Arial"/>
          <w:color w:val="2C2C2C"/>
        </w:rPr>
        <w:t xml:space="preserve"> from your electricity provider may be available.  If you wish to take advantage of that cost saving opportunity, adding a sub-meter to your existing service-panel or running a new secondary line to your home will be necessary.  Since both discounts and physical requirements will vary significantly for </w:t>
      </w:r>
      <w:r w:rsidR="00611BF1">
        <w:rPr>
          <w:rFonts w:ascii="Arial" w:hAnsi="Arial" w:cs="Arial"/>
          <w:color w:val="2C2C2C"/>
        </w:rPr>
        <w:t>each home</w:t>
      </w:r>
      <w:r>
        <w:rPr>
          <w:rFonts w:ascii="Arial" w:hAnsi="Arial" w:cs="Arial"/>
          <w:color w:val="2C2C2C"/>
        </w:rPr>
        <w:t>owner, carefully research options before making a purchase or signing a contract.</w:t>
      </w:r>
    </w:p>
    <w:p w:rsidR="006B5213" w:rsidRPr="00433935" w:rsidRDefault="006B5213" w:rsidP="006B5213">
      <w:pPr>
        <w:spacing w:after="0"/>
        <w:rPr>
          <w:rFonts w:ascii="Arial" w:hAnsi="Arial" w:cs="Arial"/>
          <w:color w:val="2C2C2C"/>
          <w:sz w:val="28"/>
        </w:rPr>
      </w:pPr>
    </w:p>
    <w:p w:rsidR="006B5213" w:rsidRDefault="006B5213" w:rsidP="006B5213">
      <w:pPr>
        <w:spacing w:after="0"/>
        <w:rPr>
          <w:rFonts w:ascii="Arial" w:hAnsi="Arial" w:cs="Arial"/>
          <w:color w:val="2C2C2C"/>
        </w:rPr>
      </w:pPr>
      <w:r>
        <w:rPr>
          <w:rFonts w:ascii="Arial Black" w:hAnsi="Arial Black" w:cs="Arial"/>
          <w:color w:val="C00000"/>
        </w:rPr>
        <w:t xml:space="preserve">Pre-Condition </w:t>
      </w:r>
      <w:r>
        <w:rPr>
          <w:rFonts w:ascii="Arial" w:hAnsi="Arial" w:cs="Arial"/>
          <w:color w:val="2C2C2C"/>
        </w:rPr>
        <w:t>is the ability for Prime to cool or warm the passenger area</w:t>
      </w:r>
      <w:r w:rsidR="005F3205">
        <w:rPr>
          <w:rFonts w:ascii="Arial" w:hAnsi="Arial" w:cs="Arial"/>
          <w:color w:val="2C2C2C"/>
        </w:rPr>
        <w:t xml:space="preserve"> prior to departure using only electricity, while still plugged in.  With</w:t>
      </w:r>
      <w:r>
        <w:rPr>
          <w:rFonts w:ascii="Arial" w:hAnsi="Arial" w:cs="Arial"/>
          <w:color w:val="2C2C2C"/>
        </w:rPr>
        <w:t xml:space="preserve"> a 240-volt connection</w:t>
      </w:r>
      <w:r w:rsidR="005F3205">
        <w:rPr>
          <w:rFonts w:ascii="Arial" w:hAnsi="Arial" w:cs="Arial"/>
          <w:color w:val="2C2C2C"/>
        </w:rPr>
        <w:t xml:space="preserve">, there is minimal </w:t>
      </w:r>
      <w:r>
        <w:rPr>
          <w:rFonts w:ascii="Arial" w:hAnsi="Arial" w:cs="Arial"/>
          <w:color w:val="2C2C2C"/>
        </w:rPr>
        <w:t xml:space="preserve">impact to recharge time.  The system will draw as much electricity as possible directly from the plug, rather than </w:t>
      </w:r>
      <w:r w:rsidR="005F3205">
        <w:rPr>
          <w:rFonts w:ascii="Arial" w:hAnsi="Arial" w:cs="Arial"/>
          <w:color w:val="2C2C2C"/>
        </w:rPr>
        <w:t>using</w:t>
      </w:r>
      <w:r>
        <w:rPr>
          <w:rFonts w:ascii="Arial" w:hAnsi="Arial" w:cs="Arial"/>
          <w:color w:val="2C2C2C"/>
        </w:rPr>
        <w:t xml:space="preserve"> the battery </w:t>
      </w:r>
      <w:r w:rsidR="005F3205">
        <w:rPr>
          <w:rFonts w:ascii="Arial" w:hAnsi="Arial" w:cs="Arial"/>
          <w:color w:val="2C2C2C"/>
        </w:rPr>
        <w:t xml:space="preserve">for </w:t>
      </w:r>
      <w:r>
        <w:rPr>
          <w:rFonts w:ascii="Arial" w:hAnsi="Arial" w:cs="Arial"/>
          <w:color w:val="2C2C2C"/>
        </w:rPr>
        <w:t xml:space="preserve">interior </w:t>
      </w:r>
      <w:r w:rsidR="005F3205">
        <w:rPr>
          <w:rFonts w:ascii="Arial" w:hAnsi="Arial" w:cs="Arial"/>
          <w:color w:val="2C2C2C"/>
        </w:rPr>
        <w:t xml:space="preserve">temperature </w:t>
      </w:r>
      <w:r>
        <w:rPr>
          <w:rFonts w:ascii="Arial" w:hAnsi="Arial" w:cs="Arial"/>
          <w:color w:val="2C2C2C"/>
        </w:rPr>
        <w:t>comfort.</w:t>
      </w:r>
    </w:p>
    <w:p w:rsidR="00E576AE" w:rsidRDefault="00E576AE" w:rsidP="006B5213">
      <w:pPr>
        <w:spacing w:after="0"/>
        <w:rPr>
          <w:rFonts w:ascii="Arial" w:hAnsi="Arial" w:cs="Arial"/>
          <w:color w:val="2C2C2C"/>
        </w:rPr>
      </w:pPr>
    </w:p>
    <w:p w:rsidR="00E576AE" w:rsidRDefault="00E576AE" w:rsidP="006B5213">
      <w:pPr>
        <w:spacing w:after="0"/>
        <w:rPr>
          <w:rFonts w:ascii="Arial" w:hAnsi="Arial" w:cs="Arial"/>
          <w:color w:val="2C2C2C"/>
        </w:rPr>
      </w:pPr>
    </w:p>
    <w:p w:rsidR="006B5213" w:rsidRDefault="006B5213" w:rsidP="006B5213">
      <w:pPr>
        <w:spacing w:after="0"/>
        <w:rPr>
          <w:rFonts w:ascii="Arial" w:hAnsi="Arial" w:cs="Arial"/>
          <w:color w:val="2C2C2C"/>
        </w:rPr>
      </w:pPr>
    </w:p>
    <w:p w:rsidR="00104C62" w:rsidRDefault="00E576AE" w:rsidP="00E576AE">
      <w:pPr>
        <w:jc w:val="center"/>
        <w:rPr>
          <w:rFonts w:ascii="Arial Black" w:hAnsi="Arial Black" w:cs="Arial"/>
          <w:color w:val="0000FF"/>
          <w:sz w:val="28"/>
          <w:szCs w:val="32"/>
        </w:rPr>
      </w:pPr>
      <w:r>
        <w:rPr>
          <w:noProof/>
        </w:rPr>
        <w:drawing>
          <wp:inline distT="0" distB="0" distL="0" distR="0">
            <wp:extent cx="5413248" cy="36758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ger-setup_03-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3248" cy="3675888"/>
                    </a:xfrm>
                    <a:prstGeom prst="rect">
                      <a:avLst/>
                    </a:prstGeom>
                  </pic:spPr>
                </pic:pic>
              </a:graphicData>
            </a:graphic>
          </wp:inline>
        </w:drawing>
      </w:r>
      <w:r w:rsidR="00104C62">
        <w:br w:type="page"/>
      </w:r>
    </w:p>
    <w:p w:rsidR="00581AF1" w:rsidRPr="00D607C1" w:rsidRDefault="00581AF1" w:rsidP="008800D9">
      <w:pPr>
        <w:pStyle w:val="PriusDocumentTitle"/>
      </w:pPr>
      <w:r w:rsidRPr="00D607C1">
        <w:lastRenderedPageBreak/>
        <w:t>Charging Cost</w:t>
      </w:r>
    </w:p>
    <w:p w:rsidR="00581AF1" w:rsidRDefault="00581AF1" w:rsidP="00581AF1">
      <w:pPr>
        <w:spacing w:after="0"/>
        <w:rPr>
          <w:rFonts w:ascii="Arial" w:hAnsi="Arial" w:cs="Arial"/>
          <w:color w:val="2C2C2C"/>
        </w:rPr>
      </w:pPr>
    </w:p>
    <w:p w:rsidR="003235A1" w:rsidRDefault="00FE05DB" w:rsidP="003235A1">
      <w:pPr>
        <w:spacing w:after="0"/>
        <w:rPr>
          <w:rFonts w:ascii="Arial" w:hAnsi="Arial" w:cs="Arial"/>
          <w:color w:val="2C2C2C"/>
        </w:rPr>
      </w:pPr>
      <w:r>
        <w:rPr>
          <w:rFonts w:ascii="Arial Black" w:hAnsi="Arial Black" w:cs="Arial"/>
          <w:color w:val="C00000"/>
        </w:rPr>
        <w:t>6.25 kWh</w:t>
      </w:r>
      <w:r>
        <w:rPr>
          <w:rFonts w:ascii="Arial" w:hAnsi="Arial" w:cs="Arial"/>
          <w:color w:val="2C2C2C"/>
        </w:rPr>
        <w:t xml:space="preserve"> of electricity is required to completely replenish the EV driving capacity for Prius Prime.  Billing from your electricity provider will be a per kWh (kilowatt-hour) rate.  For example, if the rate was 12 cents per kWh, a full recharge would cost 75 cents.</w:t>
      </w:r>
    </w:p>
    <w:p w:rsidR="00A579B6" w:rsidRPr="00433935" w:rsidRDefault="00A579B6" w:rsidP="00A579B6">
      <w:pPr>
        <w:spacing w:after="0"/>
        <w:rPr>
          <w:rFonts w:ascii="Arial" w:hAnsi="Arial" w:cs="Arial"/>
          <w:color w:val="2C2C2C"/>
          <w:sz w:val="28"/>
        </w:rPr>
      </w:pPr>
    </w:p>
    <w:p w:rsidR="009F0DF6" w:rsidRDefault="009F0DF6" w:rsidP="009F0DF6">
      <w:pPr>
        <w:spacing w:after="0"/>
        <w:rPr>
          <w:rFonts w:ascii="Arial" w:hAnsi="Arial" w:cs="Arial"/>
          <w:color w:val="2C2C2C"/>
        </w:rPr>
      </w:pPr>
      <w:r>
        <w:rPr>
          <w:rFonts w:ascii="Arial Black" w:hAnsi="Arial Black" w:cs="Arial"/>
          <w:color w:val="C00000"/>
        </w:rPr>
        <w:t>kWh Pricing</w:t>
      </w:r>
      <w:r>
        <w:rPr>
          <w:rFonts w:ascii="Arial" w:hAnsi="Arial" w:cs="Arial"/>
          <w:color w:val="2C2C2C"/>
        </w:rPr>
        <w:t xml:space="preserve"> may be different for the time of day when charging takes place and may vary based upon the total amount your household uses each month.  This is why owners looking to install a charger using a 240-volt connection consider the value of including a meter.  With it, you may be able to take advantage of discounts, which have pricing based upon demand.</w:t>
      </w:r>
    </w:p>
    <w:p w:rsidR="00754213" w:rsidRPr="00433935" w:rsidRDefault="00754213" w:rsidP="00754213">
      <w:pPr>
        <w:spacing w:after="0"/>
        <w:rPr>
          <w:rFonts w:ascii="Arial" w:hAnsi="Arial" w:cs="Arial"/>
          <w:color w:val="2C2C2C"/>
          <w:sz w:val="28"/>
        </w:rPr>
      </w:pPr>
    </w:p>
    <w:p w:rsidR="00D51A1A" w:rsidRDefault="00397551" w:rsidP="00754213">
      <w:pPr>
        <w:spacing w:after="0"/>
        <w:jc w:val="center"/>
        <w:rPr>
          <w:rFonts w:ascii="Arial Black" w:hAnsi="Arial Black" w:cs="Arial"/>
          <w:color w:val="2C2C2C"/>
          <w:sz w:val="32"/>
          <w:szCs w:val="24"/>
        </w:rPr>
      </w:pPr>
      <w:r>
        <w:rPr>
          <w:rFonts w:ascii="Arial" w:hAnsi="Arial" w:cs="Arial"/>
          <w:noProof/>
          <w:sz w:val="16"/>
        </w:rPr>
        <w:drawing>
          <wp:inline distT="0" distB="0" distL="0" distR="0">
            <wp:extent cx="4178808" cy="3246120"/>
            <wp:effectExtent l="152400" t="152400" r="355600" b="354330"/>
            <wp:docPr id="6" name="Picture 6" descr="DSC0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70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808" cy="3246120"/>
                    </a:xfrm>
                    <a:prstGeom prst="rect">
                      <a:avLst/>
                    </a:prstGeom>
                    <a:ln>
                      <a:noFill/>
                    </a:ln>
                    <a:effectLst>
                      <a:outerShdw blurRad="292100" dist="139700" dir="2700000" algn="tl" rotWithShape="0">
                        <a:srgbClr val="333333">
                          <a:alpha val="65000"/>
                        </a:srgbClr>
                      </a:outerShdw>
                    </a:effectLst>
                  </pic:spPr>
                </pic:pic>
              </a:graphicData>
            </a:graphic>
          </wp:inline>
        </w:drawing>
      </w:r>
    </w:p>
    <w:p w:rsidR="00754213" w:rsidRDefault="00754213" w:rsidP="00754213">
      <w:pPr>
        <w:spacing w:after="0"/>
        <w:rPr>
          <w:rFonts w:ascii="Arial" w:hAnsi="Arial" w:cs="Arial"/>
          <w:color w:val="2C2C2C"/>
        </w:rPr>
      </w:pPr>
      <w:r>
        <w:rPr>
          <w:rFonts w:ascii="Arial Black" w:hAnsi="Arial Black" w:cs="Arial"/>
          <w:color w:val="C00000"/>
        </w:rPr>
        <w:t>Meters</w:t>
      </w:r>
      <w:r>
        <w:rPr>
          <w:rFonts w:ascii="Arial" w:hAnsi="Arial" w:cs="Arial"/>
          <w:color w:val="2C2C2C"/>
        </w:rPr>
        <w:t xml:space="preserve"> for getting discounted charging rates from electricity providers vary.  Some providers require a completely separate service, independent of your home’s current setup.  This can expensive to install and often includes a monthly service fee.  Others only require connecting a sub-meter to the existing service.</w:t>
      </w:r>
    </w:p>
    <w:p w:rsidR="00754213" w:rsidRDefault="00754213" w:rsidP="00754213">
      <w:pPr>
        <w:spacing w:after="0"/>
        <w:rPr>
          <w:rFonts w:ascii="Arial" w:hAnsi="Arial" w:cs="Arial"/>
          <w:color w:val="2C2C2C"/>
        </w:rPr>
      </w:pPr>
    </w:p>
    <w:p w:rsidR="00754213" w:rsidRDefault="00754213" w:rsidP="00754213">
      <w:pPr>
        <w:spacing w:after="0"/>
        <w:rPr>
          <w:rFonts w:ascii="Arial" w:hAnsi="Arial" w:cs="Arial"/>
          <w:color w:val="2C2C2C"/>
        </w:rPr>
      </w:pPr>
      <w:r>
        <w:rPr>
          <w:rFonts w:ascii="Arial" w:hAnsi="Arial" w:cs="Arial"/>
          <w:color w:val="2C2C2C"/>
        </w:rPr>
        <w:t xml:space="preserve">The photo </w:t>
      </w:r>
      <w:r>
        <w:rPr>
          <w:rFonts w:ascii="Arial" w:hAnsi="Arial" w:cs="Arial"/>
          <w:color w:val="2C2C2C"/>
        </w:rPr>
        <w:t>above</w:t>
      </w:r>
      <w:r>
        <w:rPr>
          <w:rFonts w:ascii="Arial" w:hAnsi="Arial" w:cs="Arial"/>
          <w:color w:val="2C2C2C"/>
        </w:rPr>
        <w:t xml:space="preserve"> is an example of 2 sub-meters installed next to the main meter for the home.  Each with its own 40-amp breaker powered directly from the 200-amp service-panel, electricity is provided &amp; measured for the 2 independent high-speed chargers inside the garage.  The screen on each meter displays kWh used totals for each discount category.</w:t>
      </w:r>
    </w:p>
    <w:p w:rsidR="00754213" w:rsidRPr="0053328F" w:rsidRDefault="00754213" w:rsidP="00754213">
      <w:pPr>
        <w:spacing w:after="0"/>
        <w:rPr>
          <w:rFonts w:ascii="Arial" w:hAnsi="Arial" w:cs="Arial"/>
          <w:color w:val="2C2C2C"/>
          <w:sz w:val="28"/>
        </w:rPr>
      </w:pPr>
    </w:p>
    <w:p w:rsidR="00433935" w:rsidRPr="00433935" w:rsidRDefault="00D51A1A" w:rsidP="00433935">
      <w:pPr>
        <w:spacing w:after="0"/>
        <w:rPr>
          <w:rFonts w:ascii="Arial" w:hAnsi="Arial" w:cs="Arial"/>
          <w:color w:val="2C2C2C"/>
          <w:sz w:val="28"/>
        </w:rPr>
      </w:pPr>
      <w:r>
        <w:rPr>
          <w:rFonts w:ascii="Arial Black" w:hAnsi="Arial Black" w:cs="Arial"/>
          <w:color w:val="2C2C2C"/>
          <w:sz w:val="32"/>
          <w:szCs w:val="24"/>
        </w:rPr>
        <w:br w:type="page"/>
      </w:r>
    </w:p>
    <w:p w:rsidR="00571CD4" w:rsidRDefault="00393619" w:rsidP="00433935">
      <w:pPr>
        <w:rPr>
          <w:rFonts w:ascii="Arial" w:hAnsi="Arial" w:cs="Arial"/>
          <w:color w:val="2C2C2C"/>
        </w:rPr>
      </w:pPr>
      <w:r>
        <w:rPr>
          <w:rFonts w:ascii="Arial Black" w:hAnsi="Arial Black" w:cs="Arial"/>
          <w:color w:val="C00000"/>
        </w:rPr>
        <w:lastRenderedPageBreak/>
        <w:t xml:space="preserve">Time </w:t>
      </w:r>
      <w:proofErr w:type="gramStart"/>
      <w:r>
        <w:rPr>
          <w:rFonts w:ascii="Arial Black" w:hAnsi="Arial Black" w:cs="Arial"/>
          <w:color w:val="C00000"/>
        </w:rPr>
        <w:t>Of</w:t>
      </w:r>
      <w:proofErr w:type="gramEnd"/>
      <w:r>
        <w:rPr>
          <w:rFonts w:ascii="Arial Black" w:hAnsi="Arial Black" w:cs="Arial"/>
          <w:color w:val="C00000"/>
        </w:rPr>
        <w:t xml:space="preserve"> Day </w:t>
      </w:r>
      <w:r w:rsidR="00107BD4">
        <w:rPr>
          <w:rFonts w:ascii="Arial" w:hAnsi="Arial" w:cs="Arial"/>
          <w:color w:val="2C2C2C"/>
        </w:rPr>
        <w:t xml:space="preserve">is a metered </w:t>
      </w:r>
      <w:r>
        <w:rPr>
          <w:rFonts w:ascii="Arial" w:hAnsi="Arial" w:cs="Arial"/>
          <w:color w:val="2C2C2C"/>
        </w:rPr>
        <w:t>discount setup that does not restrict when you recharge your vehicle.  You will be billed for the kWh of electricity used by the charger at a designated rate during that specific time.  In this example, notice how pricing varies</w:t>
      </w:r>
      <w:r w:rsidR="00571CD4">
        <w:rPr>
          <w:rFonts w:ascii="Arial" w:hAnsi="Arial" w:cs="Arial"/>
          <w:color w:val="2C2C2C"/>
        </w:rPr>
        <w:t xml:space="preserve"> throughout the day:</w:t>
      </w:r>
    </w:p>
    <w:p w:rsidR="00393619" w:rsidRDefault="00393619" w:rsidP="00393619">
      <w:pPr>
        <w:spacing w:after="0"/>
        <w:rPr>
          <w:rFonts w:ascii="Arial" w:hAnsi="Arial" w:cs="Arial"/>
          <w:color w:val="2C2C2C"/>
        </w:rPr>
      </w:pPr>
    </w:p>
    <w:p w:rsidR="00571CD4" w:rsidRDefault="00571CD4" w:rsidP="00D51A1A">
      <w:pPr>
        <w:rPr>
          <w:rFonts w:ascii="Arial" w:hAnsi="Arial" w:cs="Arial"/>
          <w:color w:val="2C2C2C"/>
        </w:rPr>
      </w:pPr>
      <w:r>
        <w:rPr>
          <w:rFonts w:ascii="Arial" w:hAnsi="Arial" w:cs="Arial"/>
          <w:noProof/>
          <w:color w:val="2C2C2C"/>
        </w:rPr>
        <w:drawing>
          <wp:inline distT="0" distB="0" distL="0" distR="0" wp14:anchorId="65B7B7E8" wp14:editId="5417361E">
            <wp:extent cx="6400800"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of-use.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2009140"/>
                    </a:xfrm>
                    <a:prstGeom prst="rect">
                      <a:avLst/>
                    </a:prstGeom>
                  </pic:spPr>
                </pic:pic>
              </a:graphicData>
            </a:graphic>
          </wp:inline>
        </w:drawing>
      </w:r>
    </w:p>
    <w:p w:rsidR="00393619" w:rsidRDefault="00393619" w:rsidP="00393619">
      <w:pPr>
        <w:spacing w:after="0"/>
        <w:rPr>
          <w:rFonts w:ascii="Arial" w:hAnsi="Arial" w:cs="Arial"/>
          <w:color w:val="2C2C2C"/>
        </w:rPr>
      </w:pPr>
    </w:p>
    <w:p w:rsidR="00393619" w:rsidRDefault="00393619" w:rsidP="00433935">
      <w:pPr>
        <w:spacing w:after="0"/>
        <w:rPr>
          <w:rFonts w:ascii="Arial" w:hAnsi="Arial" w:cs="Arial"/>
          <w:color w:val="2C2C2C"/>
        </w:rPr>
      </w:pPr>
      <w:r>
        <w:rPr>
          <w:rFonts w:ascii="Arial" w:hAnsi="Arial" w:cs="Arial"/>
          <w:color w:val="2C2C2C"/>
        </w:rPr>
        <w:t xml:space="preserve">That </w:t>
      </w:r>
      <w:r w:rsidR="00107BD4">
        <w:rPr>
          <w:rFonts w:ascii="Arial" w:hAnsi="Arial" w:cs="Arial"/>
          <w:color w:val="2C2C2C"/>
        </w:rPr>
        <w:t xml:space="preserve">expensive period </w:t>
      </w:r>
      <w:r w:rsidR="00754213">
        <w:rPr>
          <w:rFonts w:ascii="Arial" w:hAnsi="Arial" w:cs="Arial"/>
          <w:color w:val="2C2C2C"/>
        </w:rPr>
        <w:t>(from 5 PM to 9</w:t>
      </w:r>
      <w:bookmarkStart w:id="0" w:name="_GoBack"/>
      <w:bookmarkEnd w:id="0"/>
      <w:r>
        <w:rPr>
          <w:rFonts w:ascii="Arial" w:hAnsi="Arial" w:cs="Arial"/>
          <w:color w:val="2C2C2C"/>
        </w:rPr>
        <w:t xml:space="preserve"> PM) is quite a bit more expensive than earlier in the day.  This is due to the high demand for electricity during those few hours after getting home from work.  Earlier in the day, the price per kWh is lower.  Overnight is when the </w:t>
      </w:r>
      <w:r w:rsidR="00805E45">
        <w:rPr>
          <w:rFonts w:ascii="Arial" w:hAnsi="Arial" w:cs="Arial"/>
          <w:color w:val="2C2C2C"/>
        </w:rPr>
        <w:t>largest discounts are available.</w:t>
      </w:r>
      <w:r w:rsidR="00433935">
        <w:rPr>
          <w:rFonts w:ascii="Arial" w:hAnsi="Arial" w:cs="Arial"/>
          <w:color w:val="2C2C2C"/>
        </w:rPr>
        <w:t xml:space="preserve">  </w:t>
      </w:r>
      <w:r w:rsidR="00107BD4">
        <w:rPr>
          <w:rFonts w:ascii="Arial" w:hAnsi="Arial" w:cs="Arial"/>
          <w:color w:val="2C2C2C"/>
        </w:rPr>
        <w:t>Holidays and weekends</w:t>
      </w:r>
      <w:r>
        <w:rPr>
          <w:rFonts w:ascii="Arial" w:hAnsi="Arial" w:cs="Arial"/>
          <w:color w:val="2C2C2C"/>
        </w:rPr>
        <w:t xml:space="preserve"> (all 48 hours)</w:t>
      </w:r>
      <w:r w:rsidR="00805E45">
        <w:rPr>
          <w:rFonts w:ascii="Arial" w:hAnsi="Arial" w:cs="Arial"/>
          <w:color w:val="2C2C2C"/>
        </w:rPr>
        <w:t xml:space="preserve"> </w:t>
      </w:r>
      <w:r>
        <w:rPr>
          <w:rFonts w:ascii="Arial" w:hAnsi="Arial" w:cs="Arial"/>
          <w:color w:val="2C2C2C"/>
        </w:rPr>
        <w:t xml:space="preserve">are typically discounted </w:t>
      </w:r>
      <w:r w:rsidR="00805E45">
        <w:rPr>
          <w:rFonts w:ascii="Arial" w:hAnsi="Arial" w:cs="Arial"/>
          <w:color w:val="2C2C2C"/>
        </w:rPr>
        <w:t xml:space="preserve">at the lowest rate </w:t>
      </w:r>
      <w:r>
        <w:rPr>
          <w:rFonts w:ascii="Arial" w:hAnsi="Arial" w:cs="Arial"/>
          <w:color w:val="2C2C2C"/>
        </w:rPr>
        <w:t>too.</w:t>
      </w:r>
    </w:p>
    <w:p w:rsidR="009F0DF6" w:rsidRDefault="009F0DF6" w:rsidP="00433935">
      <w:pPr>
        <w:spacing w:after="0"/>
        <w:rPr>
          <w:rFonts w:ascii="Arial" w:hAnsi="Arial" w:cs="Arial"/>
          <w:color w:val="2C2C2C"/>
        </w:rPr>
      </w:pPr>
    </w:p>
    <w:p w:rsidR="00107BD4" w:rsidRDefault="00107BD4" w:rsidP="00433935">
      <w:pPr>
        <w:spacing w:after="0"/>
        <w:rPr>
          <w:rFonts w:ascii="Arial" w:hAnsi="Arial" w:cs="Arial"/>
          <w:color w:val="2C2C2C"/>
        </w:rPr>
      </w:pPr>
    </w:p>
    <w:p w:rsidR="00433935" w:rsidRPr="00433935" w:rsidRDefault="00433935" w:rsidP="00433935">
      <w:pPr>
        <w:spacing w:after="0"/>
        <w:rPr>
          <w:rFonts w:ascii="Arial" w:hAnsi="Arial" w:cs="Arial"/>
          <w:color w:val="2C2C2C"/>
          <w:sz w:val="28"/>
        </w:rPr>
      </w:pPr>
    </w:p>
    <w:p w:rsidR="009F0DF6" w:rsidRDefault="00433935" w:rsidP="00433935">
      <w:pPr>
        <w:spacing w:after="0"/>
        <w:rPr>
          <w:rFonts w:ascii="Arial" w:hAnsi="Arial" w:cs="Arial"/>
          <w:color w:val="2C2C2C"/>
        </w:rPr>
      </w:pPr>
      <w:r>
        <w:rPr>
          <w:rFonts w:ascii="Arial Black" w:hAnsi="Arial Black" w:cs="Arial"/>
          <w:color w:val="C00000"/>
        </w:rPr>
        <w:t>Off Peak</w:t>
      </w:r>
      <w:r>
        <w:rPr>
          <w:rFonts w:ascii="Arial" w:hAnsi="Arial" w:cs="Arial"/>
          <w:color w:val="2C2C2C"/>
        </w:rPr>
        <w:t xml:space="preserve"> is </w:t>
      </w:r>
      <w:r w:rsidR="00107BD4">
        <w:rPr>
          <w:rFonts w:ascii="Arial" w:hAnsi="Arial" w:cs="Arial"/>
          <w:color w:val="2C2C2C"/>
        </w:rPr>
        <w:t>a metered discount setup focused exclusively for whe</w:t>
      </w:r>
      <w:r>
        <w:rPr>
          <w:rFonts w:ascii="Arial" w:hAnsi="Arial" w:cs="Arial"/>
          <w:color w:val="2C2C2C"/>
        </w:rPr>
        <w:t xml:space="preserve">n </w:t>
      </w:r>
      <w:r w:rsidR="00107BD4">
        <w:rPr>
          <w:rFonts w:ascii="Arial" w:hAnsi="Arial" w:cs="Arial"/>
          <w:color w:val="2C2C2C"/>
        </w:rPr>
        <w:t xml:space="preserve">electricity </w:t>
      </w:r>
      <w:r>
        <w:rPr>
          <w:rFonts w:ascii="Arial" w:hAnsi="Arial" w:cs="Arial"/>
          <w:color w:val="2C2C2C"/>
        </w:rPr>
        <w:t xml:space="preserve">demand is </w:t>
      </w:r>
      <w:r w:rsidR="00107BD4">
        <w:rPr>
          <w:rFonts w:ascii="Arial" w:hAnsi="Arial" w:cs="Arial"/>
          <w:color w:val="2C2C2C"/>
        </w:rPr>
        <w:t>at its lowest</w:t>
      </w:r>
      <w:r>
        <w:rPr>
          <w:rFonts w:ascii="Arial" w:hAnsi="Arial" w:cs="Arial"/>
          <w:color w:val="2C2C2C"/>
        </w:rPr>
        <w:t>.  This time</w:t>
      </w:r>
      <w:r w:rsidR="00414576">
        <w:rPr>
          <w:rFonts w:ascii="Arial" w:hAnsi="Arial" w:cs="Arial"/>
          <w:color w:val="2C2C2C"/>
        </w:rPr>
        <w:t xml:space="preserve"> period</w:t>
      </w:r>
      <w:r>
        <w:rPr>
          <w:rFonts w:ascii="Arial" w:hAnsi="Arial" w:cs="Arial"/>
          <w:color w:val="2C2C2C"/>
        </w:rPr>
        <w:t xml:space="preserve"> typically starts late in the evening and continues until early in the morning.  </w:t>
      </w:r>
      <w:r w:rsidR="00414576">
        <w:rPr>
          <w:rFonts w:ascii="Arial" w:hAnsi="Arial" w:cs="Arial"/>
          <w:color w:val="2C2C2C"/>
        </w:rPr>
        <w:t>You can take advant</w:t>
      </w:r>
      <w:r w:rsidR="00107BD4">
        <w:rPr>
          <w:rFonts w:ascii="Arial" w:hAnsi="Arial" w:cs="Arial"/>
          <w:color w:val="2C2C2C"/>
        </w:rPr>
        <w:t xml:space="preserve">age of extremely reduced price due to higher </w:t>
      </w:r>
      <w:r w:rsidR="00414576">
        <w:rPr>
          <w:rFonts w:ascii="Arial" w:hAnsi="Arial" w:cs="Arial"/>
          <w:color w:val="2C2C2C"/>
        </w:rPr>
        <w:t xml:space="preserve">electricity </w:t>
      </w:r>
      <w:r w:rsidR="00107BD4">
        <w:rPr>
          <w:rFonts w:ascii="Arial" w:hAnsi="Arial" w:cs="Arial"/>
          <w:color w:val="2C2C2C"/>
        </w:rPr>
        <w:t>supply</w:t>
      </w:r>
      <w:r w:rsidR="00414576">
        <w:rPr>
          <w:rFonts w:ascii="Arial" w:hAnsi="Arial" w:cs="Arial"/>
          <w:color w:val="2C2C2C"/>
        </w:rPr>
        <w:t xml:space="preserve"> then.</w:t>
      </w:r>
      <w:r w:rsidR="00107BD4">
        <w:rPr>
          <w:rFonts w:ascii="Arial" w:hAnsi="Arial" w:cs="Arial"/>
          <w:color w:val="2C2C2C"/>
        </w:rPr>
        <w:t xml:space="preserve">  For example:</w:t>
      </w:r>
    </w:p>
    <w:p w:rsidR="00107BD4" w:rsidRDefault="00107BD4" w:rsidP="00433935">
      <w:pPr>
        <w:spacing w:after="0"/>
        <w:rPr>
          <w:rFonts w:ascii="Arial" w:hAnsi="Arial" w:cs="Arial"/>
          <w:color w:val="2C2C2C"/>
        </w:rPr>
      </w:pPr>
    </w:p>
    <w:p w:rsidR="009F0DF6" w:rsidRDefault="009F0DF6" w:rsidP="00433935">
      <w:pPr>
        <w:spacing w:after="0"/>
        <w:rPr>
          <w:rFonts w:ascii="Arial" w:hAnsi="Arial" w:cs="Arial"/>
          <w:color w:val="2C2C2C"/>
        </w:rPr>
      </w:pPr>
      <w:r>
        <w:rPr>
          <w:rFonts w:ascii="Arial" w:hAnsi="Arial" w:cs="Arial"/>
          <w:noProof/>
          <w:color w:val="2C2C2C"/>
        </w:rPr>
        <w:drawing>
          <wp:inline distT="0" distB="0" distL="0" distR="0">
            <wp:extent cx="6400800" cy="2009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peak.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2009140"/>
                    </a:xfrm>
                    <a:prstGeom prst="rect">
                      <a:avLst/>
                    </a:prstGeom>
                  </pic:spPr>
                </pic:pic>
              </a:graphicData>
            </a:graphic>
          </wp:inline>
        </w:drawing>
      </w:r>
    </w:p>
    <w:p w:rsidR="00393619" w:rsidRDefault="00393619" w:rsidP="00D51A1A">
      <w:pPr>
        <w:rPr>
          <w:rFonts w:ascii="Arial" w:hAnsi="Arial" w:cs="Arial"/>
          <w:color w:val="2C2C2C"/>
        </w:rPr>
      </w:pPr>
      <w:r>
        <w:rPr>
          <w:rFonts w:ascii="Arial" w:hAnsi="Arial" w:cs="Arial"/>
          <w:color w:val="2C2C2C"/>
        </w:rPr>
        <w:t xml:space="preserve"> </w:t>
      </w:r>
    </w:p>
    <w:p w:rsidR="00D51A1A" w:rsidRDefault="00107BD4" w:rsidP="00397551">
      <w:pPr>
        <w:spacing w:after="0"/>
        <w:rPr>
          <w:rFonts w:ascii="Arial" w:hAnsi="Arial" w:cs="Arial"/>
          <w:color w:val="2C2C2C"/>
        </w:rPr>
      </w:pPr>
      <w:r>
        <w:rPr>
          <w:rFonts w:ascii="Arial" w:hAnsi="Arial" w:cs="Arial"/>
          <w:color w:val="2C2C2C"/>
        </w:rPr>
        <w:t>Notice that you cannot use your charger during the other hours of the day.</w:t>
      </w:r>
    </w:p>
    <w:p w:rsidR="00A9439A" w:rsidRDefault="00A9439A" w:rsidP="00397551">
      <w:pPr>
        <w:spacing w:after="0"/>
        <w:rPr>
          <w:rFonts w:ascii="Arial Black" w:hAnsi="Arial Black" w:cs="Arial"/>
          <w:color w:val="2C2C2C"/>
          <w:sz w:val="32"/>
          <w:szCs w:val="24"/>
        </w:rPr>
      </w:pPr>
    </w:p>
    <w:p w:rsidR="00397551" w:rsidRDefault="00397551" w:rsidP="00397551">
      <w:pPr>
        <w:spacing w:after="0"/>
        <w:rPr>
          <w:rFonts w:ascii="Arial Black" w:hAnsi="Arial Black" w:cs="Arial"/>
          <w:color w:val="2C2C2C"/>
          <w:sz w:val="32"/>
          <w:szCs w:val="24"/>
        </w:rPr>
      </w:pPr>
      <w:r>
        <w:rPr>
          <w:rFonts w:ascii="Arial Black" w:hAnsi="Arial Black" w:cs="Arial"/>
          <w:color w:val="2C2C2C"/>
          <w:sz w:val="32"/>
          <w:szCs w:val="24"/>
        </w:rPr>
        <w:br w:type="page"/>
      </w:r>
    </w:p>
    <w:p w:rsidR="00D33ADA" w:rsidRPr="00D607C1" w:rsidRDefault="00D33ADA" w:rsidP="008800D9">
      <w:pPr>
        <w:pStyle w:val="PriusDocumentTitle"/>
      </w:pPr>
      <w:proofErr w:type="gramStart"/>
      <w:r w:rsidRPr="00D607C1">
        <w:lastRenderedPageBreak/>
        <w:t xml:space="preserve">EVSE </w:t>
      </w:r>
      <w:r w:rsidR="003E47C5" w:rsidRPr="00D607C1">
        <w:t xml:space="preserve"> </w:t>
      </w:r>
      <w:r w:rsidRPr="00D607C1">
        <w:t>(</w:t>
      </w:r>
      <w:proofErr w:type="gramEnd"/>
      <w:r w:rsidRPr="00D607C1">
        <w:t>Electric Vehicle Supply Equipment)</w:t>
      </w:r>
    </w:p>
    <w:p w:rsidR="00D33ADA" w:rsidRDefault="00D33ADA" w:rsidP="00535BF1">
      <w:pPr>
        <w:spacing w:after="0"/>
        <w:rPr>
          <w:rFonts w:ascii="Arial" w:hAnsi="Arial" w:cs="Arial"/>
          <w:color w:val="2C2C2C"/>
        </w:rPr>
      </w:pPr>
    </w:p>
    <w:p w:rsidR="00351A87" w:rsidRDefault="00351A87" w:rsidP="00535BF1">
      <w:pPr>
        <w:spacing w:after="0"/>
        <w:rPr>
          <w:rFonts w:ascii="Arial" w:hAnsi="Arial" w:cs="Arial"/>
          <w:color w:val="2C2C2C"/>
        </w:rPr>
      </w:pPr>
      <w:r>
        <w:rPr>
          <w:rFonts w:ascii="Arial" w:hAnsi="Arial" w:cs="Arial"/>
          <w:noProof/>
          <w:color w:val="2C2C2C"/>
        </w:rPr>
        <w:drawing>
          <wp:inline distT="0" distB="0" distL="0" distR="0">
            <wp:extent cx="3703320" cy="3035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us-Prime_Home-Charg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3320" cy="3035808"/>
                    </a:xfrm>
                    <a:prstGeom prst="rect">
                      <a:avLst/>
                    </a:prstGeom>
                  </pic:spPr>
                </pic:pic>
              </a:graphicData>
            </a:graphic>
          </wp:inline>
        </w:drawing>
      </w:r>
    </w:p>
    <w:p w:rsidR="003C7556" w:rsidRDefault="003C7556" w:rsidP="00535BF1">
      <w:pPr>
        <w:spacing w:after="0"/>
        <w:rPr>
          <w:rFonts w:ascii="Arial" w:hAnsi="Arial" w:cs="Arial"/>
          <w:color w:val="2C2C2C"/>
        </w:rPr>
      </w:pPr>
    </w:p>
    <w:p w:rsidR="003C7556" w:rsidRDefault="003C7556" w:rsidP="00535BF1">
      <w:pPr>
        <w:spacing w:after="0"/>
        <w:rPr>
          <w:rFonts w:ascii="Arial" w:hAnsi="Arial" w:cs="Arial"/>
          <w:color w:val="2C2C2C"/>
        </w:rPr>
      </w:pPr>
      <w:r>
        <w:rPr>
          <w:rFonts w:ascii="Arial" w:hAnsi="Arial" w:cs="Arial"/>
          <w:color w:val="2C2C2C"/>
        </w:rPr>
        <w:t xml:space="preserve">EVSE is the standard industry term for referring to a home charger for your plug-in vehicle.  </w:t>
      </w:r>
      <w:r w:rsidR="004B2B8F">
        <w:rPr>
          <w:rFonts w:ascii="Arial" w:hAnsi="Arial" w:cs="Arial"/>
          <w:color w:val="2C2C2C"/>
        </w:rPr>
        <w:t xml:space="preserve">Pictured above is an example.  </w:t>
      </w:r>
      <w:r>
        <w:rPr>
          <w:rFonts w:ascii="Arial" w:hAnsi="Arial" w:cs="Arial"/>
          <w:color w:val="2C2C2C"/>
        </w:rPr>
        <w:t>It is the hardware need</w:t>
      </w:r>
      <w:r w:rsidR="00B51783">
        <w:rPr>
          <w:rFonts w:ascii="Arial" w:hAnsi="Arial" w:cs="Arial"/>
          <w:color w:val="2C2C2C"/>
        </w:rPr>
        <w:t>ed</w:t>
      </w:r>
      <w:r>
        <w:rPr>
          <w:rFonts w:ascii="Arial" w:hAnsi="Arial" w:cs="Arial"/>
          <w:color w:val="2C2C2C"/>
        </w:rPr>
        <w:t xml:space="preserve"> to supply power from the electr</w:t>
      </w:r>
      <w:r w:rsidR="00B51783">
        <w:rPr>
          <w:rFonts w:ascii="Arial" w:hAnsi="Arial" w:cs="Arial"/>
          <w:color w:val="2C2C2C"/>
        </w:rPr>
        <w:t>ic outlet to the battery.  C</w:t>
      </w:r>
      <w:r>
        <w:rPr>
          <w:rFonts w:ascii="Arial" w:hAnsi="Arial" w:cs="Arial"/>
          <w:color w:val="2C2C2C"/>
        </w:rPr>
        <w:t xml:space="preserve">hoices vary greatly, from basic &amp; slow to providing </w:t>
      </w:r>
      <w:r w:rsidR="005E783B">
        <w:rPr>
          <w:rFonts w:ascii="Arial" w:hAnsi="Arial" w:cs="Arial"/>
          <w:color w:val="2C2C2C"/>
        </w:rPr>
        <w:t xml:space="preserve">very fast </w:t>
      </w:r>
      <w:r>
        <w:rPr>
          <w:rFonts w:ascii="Arial" w:hAnsi="Arial" w:cs="Arial"/>
          <w:color w:val="2C2C2C"/>
        </w:rPr>
        <w:t>charging</w:t>
      </w:r>
      <w:r w:rsidR="00B51783">
        <w:rPr>
          <w:rFonts w:ascii="Arial" w:hAnsi="Arial" w:cs="Arial"/>
          <w:color w:val="2C2C2C"/>
        </w:rPr>
        <w:t xml:space="preserve"> with remote interfaces</w:t>
      </w:r>
      <w:r>
        <w:rPr>
          <w:rFonts w:ascii="Arial" w:hAnsi="Arial" w:cs="Arial"/>
          <w:color w:val="2C2C2C"/>
        </w:rPr>
        <w:t>.  Prices can range from $250 to $1,000 units.</w:t>
      </w:r>
      <w:r w:rsidR="004B2B8F">
        <w:rPr>
          <w:rFonts w:ascii="Arial" w:hAnsi="Arial" w:cs="Arial"/>
          <w:color w:val="2C2C2C"/>
        </w:rPr>
        <w:t xml:space="preserve">  Understanding options </w:t>
      </w:r>
      <w:r w:rsidR="00B51783">
        <w:rPr>
          <w:rFonts w:ascii="Arial" w:hAnsi="Arial" w:cs="Arial"/>
          <w:color w:val="2C2C2C"/>
        </w:rPr>
        <w:t xml:space="preserve">available </w:t>
      </w:r>
      <w:r w:rsidR="004B2B8F">
        <w:rPr>
          <w:rFonts w:ascii="Arial" w:hAnsi="Arial" w:cs="Arial"/>
          <w:color w:val="2C2C2C"/>
        </w:rPr>
        <w:t>will help you get the most from your purchase.</w:t>
      </w:r>
    </w:p>
    <w:p w:rsidR="00397551" w:rsidRDefault="00397551" w:rsidP="00535BF1">
      <w:pPr>
        <w:spacing w:after="0"/>
        <w:rPr>
          <w:rFonts w:ascii="Arial" w:hAnsi="Arial" w:cs="Arial"/>
          <w:color w:val="2C2C2C"/>
        </w:rPr>
      </w:pPr>
    </w:p>
    <w:p w:rsidR="00397551" w:rsidRDefault="00397551" w:rsidP="00535BF1">
      <w:pPr>
        <w:spacing w:after="0"/>
        <w:rPr>
          <w:rFonts w:ascii="Arial" w:hAnsi="Arial" w:cs="Arial"/>
          <w:color w:val="2C2C2C"/>
        </w:rPr>
      </w:pPr>
    </w:p>
    <w:p w:rsidR="00397551" w:rsidRDefault="00397551" w:rsidP="00535BF1">
      <w:pPr>
        <w:spacing w:after="0"/>
        <w:rPr>
          <w:rFonts w:ascii="Arial" w:hAnsi="Arial" w:cs="Arial"/>
          <w:color w:val="2C2C2C"/>
        </w:rPr>
      </w:pPr>
    </w:p>
    <w:p w:rsidR="00397551" w:rsidRPr="00D607C1" w:rsidRDefault="00C23052" w:rsidP="008800D9">
      <w:pPr>
        <w:pStyle w:val="PriusDocumentTitle"/>
      </w:pPr>
      <w:r w:rsidRPr="00D607C1">
        <w:t>Plugging In</w:t>
      </w:r>
    </w:p>
    <w:p w:rsidR="00397551" w:rsidRDefault="00397551" w:rsidP="00397551">
      <w:pPr>
        <w:spacing w:after="0"/>
        <w:rPr>
          <w:rFonts w:ascii="Arial" w:hAnsi="Arial" w:cs="Arial"/>
          <w:color w:val="2C2C2C"/>
        </w:rPr>
      </w:pPr>
    </w:p>
    <w:tbl>
      <w:tblPr>
        <w:tblStyle w:val="TableGrid"/>
        <w:tblW w:w="1007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765"/>
      </w:tblGrid>
      <w:tr w:rsidR="00397551" w:rsidTr="00332BBD">
        <w:tc>
          <w:tcPr>
            <w:tcW w:w="5310" w:type="dxa"/>
          </w:tcPr>
          <w:p w:rsidR="00397551" w:rsidRDefault="00397551" w:rsidP="00332BBD">
            <w:pPr>
              <w:rPr>
                <w:rFonts w:ascii="Arial" w:hAnsi="Arial" w:cs="Arial"/>
                <w:color w:val="000000"/>
                <w:sz w:val="20"/>
                <w:szCs w:val="20"/>
                <w:shd w:val="clear" w:color="auto" w:fill="FFFFFF"/>
              </w:rPr>
            </w:pPr>
            <w:r>
              <w:rPr>
                <w:rFonts w:ascii="Arial" w:hAnsi="Arial" w:cs="Arial"/>
                <w:noProof/>
              </w:rPr>
              <w:drawing>
                <wp:inline distT="0" distB="0" distL="0" distR="0" wp14:anchorId="6A43E7FF" wp14:editId="4A2807FD">
                  <wp:extent cx="3028950" cy="2202873"/>
                  <wp:effectExtent l="0" t="0" r="0" b="6985"/>
                  <wp:docPr id="8" name="Picture 8" descr="DSC0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67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194" cy="2213959"/>
                          </a:xfrm>
                          <a:prstGeom prst="rect">
                            <a:avLst/>
                          </a:prstGeom>
                          <a:noFill/>
                          <a:ln>
                            <a:noFill/>
                          </a:ln>
                        </pic:spPr>
                      </pic:pic>
                    </a:graphicData>
                  </a:graphic>
                </wp:inline>
              </w:drawing>
            </w:r>
          </w:p>
        </w:tc>
        <w:tc>
          <w:tcPr>
            <w:tcW w:w="4765" w:type="dxa"/>
          </w:tcPr>
          <w:p w:rsidR="00192307" w:rsidRDefault="00397551" w:rsidP="00332BBD">
            <w:pPr>
              <w:rPr>
                <w:rFonts w:ascii="Arial" w:hAnsi="Arial" w:cs="Arial"/>
                <w:color w:val="000000"/>
                <w:szCs w:val="20"/>
                <w:shd w:val="clear" w:color="auto" w:fill="FFFFFF"/>
              </w:rPr>
            </w:pPr>
            <w:r>
              <w:rPr>
                <w:rFonts w:ascii="Arial" w:hAnsi="Arial" w:cs="Arial"/>
                <w:color w:val="000000"/>
                <w:szCs w:val="20"/>
                <w:shd w:val="clear" w:color="auto" w:fill="FFFFFF"/>
              </w:rPr>
              <w:t xml:space="preserve">This </w:t>
            </w:r>
            <w:r w:rsidR="00C23052">
              <w:rPr>
                <w:rFonts w:ascii="Arial" w:hAnsi="Arial" w:cs="Arial"/>
                <w:color w:val="000000"/>
                <w:szCs w:val="20"/>
                <w:shd w:val="clear" w:color="auto" w:fill="FFFFFF"/>
              </w:rPr>
              <w:t>common type of plug (known as J1772) is what Prius Prime uses</w:t>
            </w:r>
            <w:r w:rsidRPr="00397551">
              <w:rPr>
                <w:rFonts w:ascii="Arial" w:hAnsi="Arial" w:cs="Arial"/>
                <w:color w:val="000000"/>
                <w:szCs w:val="20"/>
                <w:shd w:val="clear" w:color="auto" w:fill="FFFFFF"/>
              </w:rPr>
              <w:t xml:space="preserve">.  </w:t>
            </w:r>
            <w:r w:rsidR="00C23052">
              <w:rPr>
                <w:rFonts w:ascii="Arial" w:hAnsi="Arial" w:cs="Arial"/>
                <w:color w:val="000000"/>
                <w:szCs w:val="20"/>
                <w:shd w:val="clear" w:color="auto" w:fill="FFFFFF"/>
              </w:rPr>
              <w:t>You'll find this at</w:t>
            </w:r>
            <w:r w:rsidRPr="00397551">
              <w:rPr>
                <w:rFonts w:ascii="Arial" w:hAnsi="Arial" w:cs="Arial"/>
                <w:color w:val="000000"/>
                <w:szCs w:val="20"/>
                <w:shd w:val="clear" w:color="auto" w:fill="FFFFFF"/>
              </w:rPr>
              <w:t xml:space="preserve"> most public charging stations.</w:t>
            </w:r>
            <w:r w:rsidR="00C23052">
              <w:rPr>
                <w:rFonts w:ascii="Arial" w:hAnsi="Arial" w:cs="Arial"/>
                <w:color w:val="000000"/>
                <w:szCs w:val="20"/>
                <w:shd w:val="clear" w:color="auto" w:fill="FFFFFF"/>
              </w:rPr>
              <w:t xml:space="preserve">  </w:t>
            </w:r>
          </w:p>
          <w:p w:rsidR="00192307" w:rsidRDefault="00192307" w:rsidP="00332BBD">
            <w:pPr>
              <w:rPr>
                <w:rFonts w:ascii="Arial" w:hAnsi="Arial" w:cs="Arial"/>
                <w:color w:val="000000"/>
                <w:szCs w:val="20"/>
                <w:shd w:val="clear" w:color="auto" w:fill="FFFFFF"/>
              </w:rPr>
            </w:pPr>
          </w:p>
          <w:p w:rsidR="00397551" w:rsidRPr="00397551" w:rsidRDefault="00C23052" w:rsidP="00332BBD">
            <w:pPr>
              <w:rPr>
                <w:rFonts w:ascii="Arial" w:hAnsi="Arial" w:cs="Arial"/>
                <w:color w:val="000000"/>
                <w:szCs w:val="20"/>
                <w:shd w:val="clear" w:color="auto" w:fill="FFFFFF"/>
              </w:rPr>
            </w:pPr>
            <w:r>
              <w:rPr>
                <w:rFonts w:ascii="Arial" w:hAnsi="Arial" w:cs="Arial"/>
                <w:color w:val="000000"/>
                <w:szCs w:val="20"/>
                <w:shd w:val="clear" w:color="auto" w:fill="FFFFFF"/>
              </w:rPr>
              <w:t>Both slow (120-volt</w:t>
            </w:r>
            <w:r w:rsidR="00192307">
              <w:rPr>
                <w:rFonts w:ascii="Arial" w:hAnsi="Arial" w:cs="Arial"/>
                <w:color w:val="000000"/>
                <w:szCs w:val="20"/>
                <w:shd w:val="clear" w:color="auto" w:fill="FFFFFF"/>
              </w:rPr>
              <w:t>, also known as “level 1”</w:t>
            </w:r>
            <w:r>
              <w:rPr>
                <w:rFonts w:ascii="Arial" w:hAnsi="Arial" w:cs="Arial"/>
                <w:color w:val="000000"/>
                <w:szCs w:val="20"/>
                <w:shd w:val="clear" w:color="auto" w:fill="FFFFFF"/>
              </w:rPr>
              <w:t>) and fast (240-volt</w:t>
            </w:r>
            <w:r w:rsidR="00192307">
              <w:rPr>
                <w:rFonts w:ascii="Arial" w:hAnsi="Arial" w:cs="Arial"/>
                <w:color w:val="000000"/>
                <w:szCs w:val="20"/>
                <w:shd w:val="clear" w:color="auto" w:fill="FFFFFF"/>
              </w:rPr>
              <w:t>, also known as “level 2”</w:t>
            </w:r>
            <w:r>
              <w:rPr>
                <w:rFonts w:ascii="Arial" w:hAnsi="Arial" w:cs="Arial"/>
                <w:color w:val="000000"/>
                <w:szCs w:val="20"/>
                <w:shd w:val="clear" w:color="auto" w:fill="FFFFFF"/>
              </w:rPr>
              <w:t xml:space="preserve">) chargers </w:t>
            </w:r>
            <w:r w:rsidR="00192307">
              <w:rPr>
                <w:rFonts w:ascii="Arial" w:hAnsi="Arial" w:cs="Arial"/>
                <w:color w:val="000000"/>
                <w:szCs w:val="20"/>
                <w:shd w:val="clear" w:color="auto" w:fill="FFFFFF"/>
              </w:rPr>
              <w:t>share the same connector handle.</w:t>
            </w:r>
          </w:p>
          <w:p w:rsidR="00C23052" w:rsidRDefault="00C23052" w:rsidP="00C23052">
            <w:pPr>
              <w:rPr>
                <w:rFonts w:ascii="Arial" w:hAnsi="Arial" w:cs="Arial"/>
                <w:color w:val="000000"/>
                <w:szCs w:val="20"/>
                <w:shd w:val="clear" w:color="auto" w:fill="FFFFFF"/>
              </w:rPr>
            </w:pPr>
          </w:p>
          <w:p w:rsidR="00C23052" w:rsidRPr="00397551" w:rsidRDefault="000C6562" w:rsidP="00192307">
            <w:pPr>
              <w:rPr>
                <w:rFonts w:ascii="Arial" w:hAnsi="Arial" w:cs="Arial"/>
                <w:color w:val="000000"/>
                <w:szCs w:val="20"/>
                <w:shd w:val="clear" w:color="auto" w:fill="FFFFFF"/>
              </w:rPr>
            </w:pPr>
            <w:r>
              <w:rPr>
                <w:rFonts w:ascii="Arial" w:hAnsi="Arial" w:cs="Arial"/>
                <w:color w:val="000000"/>
                <w:szCs w:val="20"/>
                <w:shd w:val="clear" w:color="auto" w:fill="FFFFFF"/>
              </w:rPr>
              <w:t xml:space="preserve">Since </w:t>
            </w:r>
            <w:r w:rsidR="00192307">
              <w:rPr>
                <w:rFonts w:ascii="Arial" w:hAnsi="Arial" w:cs="Arial"/>
                <w:color w:val="000000"/>
                <w:szCs w:val="20"/>
                <w:shd w:val="clear" w:color="auto" w:fill="FFFFFF"/>
              </w:rPr>
              <w:t>connections are the same</w:t>
            </w:r>
            <w:r>
              <w:rPr>
                <w:rFonts w:ascii="Arial" w:hAnsi="Arial" w:cs="Arial"/>
                <w:color w:val="000000"/>
                <w:szCs w:val="20"/>
                <w:shd w:val="clear" w:color="auto" w:fill="FFFFFF"/>
              </w:rPr>
              <w:t>, you may want to consider purchase of a charger with greater capacity than what is needed</w:t>
            </w:r>
            <w:r w:rsidR="00192307">
              <w:rPr>
                <w:rFonts w:ascii="Arial" w:hAnsi="Arial" w:cs="Arial"/>
                <w:color w:val="000000"/>
                <w:szCs w:val="20"/>
                <w:shd w:val="clear" w:color="auto" w:fill="FFFFFF"/>
              </w:rPr>
              <w:t xml:space="preserve"> for now</w:t>
            </w:r>
            <w:r>
              <w:rPr>
                <w:rFonts w:ascii="Arial" w:hAnsi="Arial" w:cs="Arial"/>
                <w:color w:val="000000"/>
                <w:szCs w:val="20"/>
                <w:shd w:val="clear" w:color="auto" w:fill="FFFFFF"/>
              </w:rPr>
              <w:t>.  This is often referred to as “</w:t>
            </w:r>
            <w:r w:rsidRPr="000C6562">
              <w:rPr>
                <w:rFonts w:ascii="Arial" w:hAnsi="Arial" w:cs="Arial"/>
                <w:i/>
                <w:color w:val="000000"/>
                <w:szCs w:val="20"/>
                <w:shd w:val="clear" w:color="auto" w:fill="FFFFFF"/>
              </w:rPr>
              <w:t>future proofing</w:t>
            </w:r>
            <w:r>
              <w:rPr>
                <w:rFonts w:ascii="Arial" w:hAnsi="Arial" w:cs="Arial"/>
                <w:color w:val="000000"/>
                <w:szCs w:val="20"/>
                <w:shd w:val="clear" w:color="auto" w:fill="FFFFFF"/>
              </w:rPr>
              <w:t>”.</w:t>
            </w:r>
          </w:p>
        </w:tc>
      </w:tr>
    </w:tbl>
    <w:p w:rsidR="00397551" w:rsidRDefault="00397551" w:rsidP="00397551">
      <w:pPr>
        <w:spacing w:after="0"/>
        <w:rPr>
          <w:rFonts w:ascii="Arial" w:hAnsi="Arial" w:cs="Arial"/>
          <w:color w:val="000000"/>
          <w:sz w:val="20"/>
          <w:szCs w:val="20"/>
          <w:shd w:val="clear" w:color="auto" w:fill="FFFFFF"/>
        </w:rPr>
      </w:pPr>
    </w:p>
    <w:p w:rsidR="00397551" w:rsidRDefault="00397551" w:rsidP="00397551">
      <w:pPr>
        <w:spacing w:after="0"/>
        <w:rPr>
          <w:rFonts w:ascii="Arial" w:hAnsi="Arial" w:cs="Arial"/>
          <w:color w:val="2C2C2C"/>
        </w:rPr>
      </w:pPr>
    </w:p>
    <w:p w:rsidR="00DB34B8" w:rsidRDefault="00DB34B8">
      <w:pPr>
        <w:rPr>
          <w:rFonts w:ascii="Arial" w:hAnsi="Arial" w:cs="Arial"/>
          <w:color w:val="2C2C2C"/>
        </w:rPr>
      </w:pPr>
      <w:r>
        <w:rPr>
          <w:rFonts w:ascii="Arial" w:hAnsi="Arial" w:cs="Arial"/>
          <w:color w:val="2C2C2C"/>
        </w:rPr>
        <w:br w:type="page"/>
      </w:r>
    </w:p>
    <w:tbl>
      <w:tblPr>
        <w:tblStyle w:val="TableGrid"/>
        <w:tblW w:w="104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5395"/>
      </w:tblGrid>
      <w:tr w:rsidR="00882D67" w:rsidTr="00D607C1">
        <w:tc>
          <w:tcPr>
            <w:tcW w:w="5045" w:type="dxa"/>
          </w:tcPr>
          <w:p w:rsidR="00D607C1" w:rsidRPr="006B5213" w:rsidRDefault="00D607C1" w:rsidP="008800D9">
            <w:pPr>
              <w:pStyle w:val="PriusDocumentTitle"/>
            </w:pPr>
            <w:r>
              <w:lastRenderedPageBreak/>
              <w:t>240-Volt Service</w:t>
            </w:r>
          </w:p>
          <w:p w:rsidR="00D607C1" w:rsidRDefault="00D607C1" w:rsidP="00D607C1">
            <w:pPr>
              <w:rPr>
                <w:rFonts w:ascii="Arial" w:hAnsi="Arial" w:cs="Arial"/>
                <w:color w:val="2C2C2C"/>
              </w:rPr>
            </w:pPr>
          </w:p>
          <w:p w:rsidR="00D607C1" w:rsidRDefault="00D607C1" w:rsidP="00D607C1">
            <w:pPr>
              <w:rPr>
                <w:rFonts w:ascii="Arial" w:hAnsi="Arial" w:cs="Arial"/>
                <w:color w:val="2C2C2C"/>
              </w:rPr>
            </w:pPr>
            <w:r>
              <w:rPr>
                <w:rFonts w:ascii="Arial" w:hAnsi="Arial" w:cs="Arial"/>
                <w:color w:val="2C2C2C"/>
              </w:rPr>
              <w:t>Included with standard 120-volt service, your home also has 240-volt service.  High demand electrical devices, such as A/C</w:t>
            </w:r>
            <w:r w:rsidR="00192307">
              <w:rPr>
                <w:rFonts w:ascii="Arial" w:hAnsi="Arial" w:cs="Arial"/>
                <w:color w:val="2C2C2C"/>
              </w:rPr>
              <w:t xml:space="preserve">, clothes dryer, and </w:t>
            </w:r>
            <w:r>
              <w:rPr>
                <w:rFonts w:ascii="Arial" w:hAnsi="Arial" w:cs="Arial"/>
                <w:color w:val="2C2C2C"/>
              </w:rPr>
              <w:t xml:space="preserve">electric oven, will </w:t>
            </w:r>
            <w:r w:rsidR="00192307">
              <w:rPr>
                <w:rFonts w:ascii="Arial" w:hAnsi="Arial" w:cs="Arial"/>
                <w:color w:val="2C2C2C"/>
              </w:rPr>
              <w:t xml:space="preserve">use that higher power available.  Your </w:t>
            </w:r>
            <w:r w:rsidR="00DF5AE1">
              <w:rPr>
                <w:rFonts w:ascii="Arial" w:hAnsi="Arial" w:cs="Arial"/>
                <w:color w:val="2C2C2C"/>
              </w:rPr>
              <w:t xml:space="preserve">high-speed </w:t>
            </w:r>
            <w:r w:rsidR="00192307">
              <w:rPr>
                <w:rFonts w:ascii="Arial" w:hAnsi="Arial" w:cs="Arial"/>
                <w:color w:val="2C2C2C"/>
              </w:rPr>
              <w:t>charger will too.</w:t>
            </w:r>
          </w:p>
          <w:p w:rsidR="00882D67" w:rsidRDefault="00882D67" w:rsidP="00882D67">
            <w:pPr>
              <w:rPr>
                <w:rFonts w:ascii="Arial" w:hAnsi="Arial" w:cs="Arial"/>
                <w:color w:val="2C2C2C"/>
              </w:rPr>
            </w:pPr>
          </w:p>
          <w:p w:rsidR="00882D67" w:rsidRDefault="00882D67" w:rsidP="00882D67">
            <w:pPr>
              <w:rPr>
                <w:rFonts w:ascii="Arial" w:hAnsi="Arial" w:cs="Arial"/>
                <w:color w:val="2C2C2C"/>
              </w:rPr>
            </w:pPr>
          </w:p>
          <w:p w:rsidR="00D607C1" w:rsidRDefault="00D607C1" w:rsidP="00882D67">
            <w:pPr>
              <w:rPr>
                <w:rFonts w:ascii="Arial" w:hAnsi="Arial" w:cs="Arial"/>
                <w:color w:val="2C2C2C"/>
              </w:rPr>
            </w:pPr>
          </w:p>
          <w:p w:rsidR="00D607C1" w:rsidRPr="006B5213" w:rsidRDefault="00D607C1" w:rsidP="008800D9">
            <w:pPr>
              <w:pStyle w:val="PriusDocumentTitle"/>
            </w:pPr>
            <w:r>
              <w:t>Charger Placement</w:t>
            </w:r>
          </w:p>
          <w:p w:rsidR="00D607C1" w:rsidRDefault="00D607C1" w:rsidP="00D607C1">
            <w:pPr>
              <w:rPr>
                <w:rFonts w:ascii="Arial" w:hAnsi="Arial" w:cs="Arial"/>
                <w:color w:val="2C2C2C"/>
              </w:rPr>
            </w:pPr>
          </w:p>
          <w:p w:rsidR="00882D67" w:rsidRDefault="00290FC4" w:rsidP="00D607C1">
            <w:pPr>
              <w:rPr>
                <w:rFonts w:ascii="Arial" w:hAnsi="Arial" w:cs="Arial"/>
                <w:color w:val="2C2C2C"/>
              </w:rPr>
            </w:pPr>
            <w:r>
              <w:rPr>
                <w:rFonts w:ascii="Arial" w:hAnsi="Arial" w:cs="Arial"/>
                <w:color w:val="2C2C2C"/>
              </w:rPr>
              <w:t>An electrician will run new wires &amp; conduit to provide an outlet for your charger.  Select a location where the cord will be convenient.  For example, the one shown to the right can be also used outside the garage, when you</w:t>
            </w:r>
            <w:r w:rsidR="003B2227">
              <w:rPr>
                <w:rFonts w:ascii="Arial" w:hAnsi="Arial" w:cs="Arial"/>
                <w:color w:val="2C2C2C"/>
              </w:rPr>
              <w:t xml:space="preserve"> want to</w:t>
            </w:r>
            <w:r>
              <w:rPr>
                <w:rFonts w:ascii="Arial" w:hAnsi="Arial" w:cs="Arial"/>
                <w:color w:val="2C2C2C"/>
              </w:rPr>
              <w:t xml:space="preserve"> </w:t>
            </w:r>
            <w:r w:rsidR="003B2227">
              <w:rPr>
                <w:rFonts w:ascii="Arial" w:hAnsi="Arial" w:cs="Arial"/>
                <w:color w:val="2C2C2C"/>
              </w:rPr>
              <w:t>park in the driveway and still plug in.</w:t>
            </w:r>
          </w:p>
          <w:p w:rsidR="00986BD4" w:rsidRDefault="00986BD4" w:rsidP="00D607C1">
            <w:pPr>
              <w:rPr>
                <w:rFonts w:ascii="Arial" w:hAnsi="Arial" w:cs="Arial"/>
                <w:color w:val="2C2C2C"/>
              </w:rPr>
            </w:pPr>
          </w:p>
          <w:p w:rsidR="00986BD4" w:rsidRDefault="00986BD4" w:rsidP="00986BD4">
            <w:pPr>
              <w:ind w:right="162"/>
              <w:rPr>
                <w:rFonts w:ascii="Arial" w:hAnsi="Arial" w:cs="Arial"/>
              </w:rPr>
            </w:pPr>
            <w:r>
              <w:rPr>
                <w:rFonts w:ascii="Arial" w:hAnsi="Arial" w:cs="Arial"/>
                <w:color w:val="2C2C2C"/>
              </w:rPr>
              <w:t>Note that the electrician will need to determine if your home’s</w:t>
            </w:r>
            <w:r w:rsidRPr="00E82E37">
              <w:rPr>
                <w:rFonts w:ascii="Arial" w:hAnsi="Arial" w:cs="Arial"/>
              </w:rPr>
              <w:t xml:space="preserve"> service has enough capacity to meet t</w:t>
            </w:r>
            <w:r>
              <w:rPr>
                <w:rFonts w:ascii="Arial" w:hAnsi="Arial" w:cs="Arial"/>
              </w:rPr>
              <w:t>he needs of the high-speed charger.</w:t>
            </w:r>
          </w:p>
          <w:p w:rsidR="00986BD4" w:rsidRDefault="00986BD4" w:rsidP="00986BD4">
            <w:pPr>
              <w:rPr>
                <w:rFonts w:ascii="Arial" w:hAnsi="Arial" w:cs="Arial"/>
              </w:rPr>
            </w:pPr>
          </w:p>
          <w:p w:rsidR="00986BD4" w:rsidRPr="00290FC4" w:rsidRDefault="00986BD4" w:rsidP="00D607C1">
            <w:pPr>
              <w:rPr>
                <w:rFonts w:ascii="Arial" w:hAnsi="Arial" w:cs="Arial"/>
                <w:color w:val="2C2C2C"/>
              </w:rPr>
            </w:pPr>
          </w:p>
        </w:tc>
        <w:tc>
          <w:tcPr>
            <w:tcW w:w="5395" w:type="dxa"/>
          </w:tcPr>
          <w:p w:rsidR="00882D67" w:rsidRPr="007C52D5" w:rsidRDefault="00D607C1" w:rsidP="00D607C1">
            <w:pPr>
              <w:jc w:val="center"/>
              <w:rPr>
                <w:rFonts w:ascii="Arial Black" w:hAnsi="Arial Black" w:cs="Arial"/>
                <w:color w:val="2C2C2C"/>
                <w:sz w:val="16"/>
                <w:szCs w:val="24"/>
              </w:rPr>
            </w:pPr>
            <w:r w:rsidRPr="007C52D5">
              <w:rPr>
                <w:rFonts w:ascii="Arial" w:hAnsi="Arial" w:cs="Arial"/>
                <w:noProof/>
                <w:sz w:val="16"/>
              </w:rPr>
              <w:drawing>
                <wp:inline distT="0" distB="0" distL="0" distR="0" wp14:anchorId="17EF0BC9" wp14:editId="48A3CECC">
                  <wp:extent cx="3108960" cy="4123944"/>
                  <wp:effectExtent l="0" t="0" r="0" b="0"/>
                  <wp:docPr id="2" name="Picture 2" descr="DSC0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7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4123944"/>
                          </a:xfrm>
                          <a:prstGeom prst="rect">
                            <a:avLst/>
                          </a:prstGeom>
                          <a:noFill/>
                          <a:ln>
                            <a:noFill/>
                          </a:ln>
                        </pic:spPr>
                      </pic:pic>
                    </a:graphicData>
                  </a:graphic>
                </wp:inline>
              </w:drawing>
            </w:r>
          </w:p>
          <w:p w:rsidR="00882D67" w:rsidRPr="007C52D5" w:rsidRDefault="00882D67" w:rsidP="00882D67">
            <w:pPr>
              <w:jc w:val="right"/>
              <w:rPr>
                <w:rFonts w:ascii="Arial Black" w:hAnsi="Arial Black" w:cs="Arial"/>
                <w:color w:val="2C2C2C"/>
                <w:sz w:val="16"/>
                <w:szCs w:val="24"/>
              </w:rPr>
            </w:pPr>
          </w:p>
        </w:tc>
      </w:tr>
    </w:tbl>
    <w:p w:rsidR="00882D67" w:rsidRDefault="00882D67" w:rsidP="007C52D5">
      <w:pPr>
        <w:spacing w:after="0"/>
        <w:jc w:val="right"/>
        <w:rPr>
          <w:rFonts w:ascii="Arial Black" w:hAnsi="Arial Black" w:cs="Arial"/>
          <w:color w:val="2C2C2C"/>
          <w:sz w:val="18"/>
          <w:szCs w:val="24"/>
        </w:rPr>
      </w:pPr>
    </w:p>
    <w:p w:rsidR="00D607C1" w:rsidRDefault="00D607C1" w:rsidP="007C52D5">
      <w:pPr>
        <w:spacing w:after="0"/>
        <w:jc w:val="right"/>
        <w:rPr>
          <w:rFonts w:ascii="Arial Black" w:hAnsi="Arial Black" w:cs="Arial"/>
          <w:color w:val="2C2C2C"/>
          <w:sz w:val="18"/>
          <w:szCs w:val="24"/>
        </w:rPr>
      </w:pPr>
    </w:p>
    <w:p w:rsidR="00D607C1" w:rsidRPr="00882D67" w:rsidRDefault="00D607C1" w:rsidP="007C52D5">
      <w:pPr>
        <w:spacing w:after="0"/>
        <w:jc w:val="right"/>
        <w:rPr>
          <w:rFonts w:ascii="Arial Black" w:hAnsi="Arial Black" w:cs="Arial"/>
          <w:color w:val="2C2C2C"/>
          <w:sz w:val="18"/>
          <w:szCs w:val="24"/>
        </w:rPr>
      </w:pPr>
    </w:p>
    <w:tbl>
      <w:tblPr>
        <w:tblStyle w:val="TableGrid"/>
        <w:tblW w:w="1080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6300"/>
      </w:tblGrid>
      <w:tr w:rsidR="00D607C1" w:rsidTr="00D51A1A">
        <w:tc>
          <w:tcPr>
            <w:tcW w:w="4505" w:type="dxa"/>
          </w:tcPr>
          <w:p w:rsidR="00D607C1" w:rsidRDefault="00D607C1" w:rsidP="008800D9">
            <w:pPr>
              <w:pStyle w:val="PriusDocumentTitle"/>
            </w:pPr>
            <w:r>
              <w:t>Charger Interface</w:t>
            </w:r>
          </w:p>
          <w:p w:rsidR="00D607C1" w:rsidRDefault="00D607C1" w:rsidP="007F6EF0">
            <w:pPr>
              <w:rPr>
                <w:rFonts w:ascii="Arial" w:hAnsi="Arial" w:cs="Arial"/>
                <w:color w:val="2C2C2C"/>
              </w:rPr>
            </w:pPr>
          </w:p>
          <w:p w:rsidR="00D607C1" w:rsidRDefault="00D607C1" w:rsidP="007F6EF0">
            <w:pPr>
              <w:rPr>
                <w:rFonts w:ascii="Arial" w:hAnsi="Arial" w:cs="Arial"/>
                <w:color w:val="2C2C2C"/>
              </w:rPr>
            </w:pPr>
            <w:r>
              <w:rPr>
                <w:rFonts w:ascii="Arial" w:hAnsi="Arial" w:cs="Arial"/>
                <w:color w:val="2C2C2C"/>
              </w:rPr>
              <w:t xml:space="preserve">Advanced chargers offer the ability to monitor progress, track history, schedule charging, and control usage.  </w:t>
            </w:r>
          </w:p>
          <w:p w:rsidR="00D607C1" w:rsidRDefault="00D607C1" w:rsidP="007F6EF0">
            <w:pPr>
              <w:rPr>
                <w:rFonts w:ascii="Arial" w:hAnsi="Arial" w:cs="Arial"/>
                <w:color w:val="2C2C2C"/>
              </w:rPr>
            </w:pPr>
          </w:p>
          <w:p w:rsidR="00D607C1" w:rsidRDefault="00D607C1" w:rsidP="007F6EF0">
            <w:pPr>
              <w:rPr>
                <w:rFonts w:ascii="Arial" w:hAnsi="Arial" w:cs="Arial"/>
                <w:color w:val="2C2C2C"/>
              </w:rPr>
            </w:pPr>
            <w:r>
              <w:rPr>
                <w:rFonts w:ascii="Arial" w:hAnsi="Arial" w:cs="Arial"/>
                <w:color w:val="2C2C2C"/>
              </w:rPr>
              <w:t>This is done by connecting the charger using your home's Wi-Fi.  This allows access to features with a computer or phone over the internet.</w:t>
            </w:r>
          </w:p>
          <w:p w:rsidR="00D607C1" w:rsidRDefault="00D607C1" w:rsidP="007F6EF0">
            <w:pPr>
              <w:rPr>
                <w:rFonts w:ascii="Arial" w:hAnsi="Arial" w:cs="Arial"/>
                <w:color w:val="2C2C2C"/>
              </w:rPr>
            </w:pPr>
          </w:p>
          <w:p w:rsidR="00D607C1" w:rsidRDefault="00D607C1" w:rsidP="005A2C5C">
            <w:pPr>
              <w:ind w:right="252"/>
              <w:rPr>
                <w:rFonts w:ascii="Arial" w:hAnsi="Arial" w:cs="Arial"/>
                <w:color w:val="2C2C2C"/>
              </w:rPr>
            </w:pPr>
            <w:r>
              <w:rPr>
                <w:rFonts w:ascii="Arial" w:hAnsi="Arial" w:cs="Arial"/>
                <w:color w:val="2C2C2C"/>
              </w:rPr>
              <w:t xml:space="preserve">The </w:t>
            </w:r>
            <w:r w:rsidR="005A2C5C">
              <w:rPr>
                <w:rFonts w:ascii="Arial" w:hAnsi="Arial" w:cs="Arial"/>
                <w:color w:val="2C2C2C"/>
              </w:rPr>
              <w:t>phone-</w:t>
            </w:r>
            <w:r>
              <w:rPr>
                <w:rFonts w:ascii="Arial" w:hAnsi="Arial" w:cs="Arial"/>
                <w:color w:val="2C2C2C"/>
              </w:rPr>
              <w:t xml:space="preserve">app shown </w:t>
            </w:r>
            <w:r w:rsidR="005A2C5C">
              <w:rPr>
                <w:rFonts w:ascii="Arial" w:hAnsi="Arial" w:cs="Arial"/>
                <w:color w:val="2C2C2C"/>
              </w:rPr>
              <w:t>to the right</w:t>
            </w:r>
            <w:r>
              <w:rPr>
                <w:rFonts w:ascii="Arial" w:hAnsi="Arial" w:cs="Arial"/>
                <w:color w:val="2C2C2C"/>
              </w:rPr>
              <w:t xml:space="preserve"> offers a convenient interface </w:t>
            </w:r>
            <w:r w:rsidR="005A2C5C">
              <w:rPr>
                <w:rFonts w:ascii="Arial" w:hAnsi="Arial" w:cs="Arial"/>
                <w:color w:val="2C2C2C"/>
              </w:rPr>
              <w:t>display</w:t>
            </w:r>
            <w:r>
              <w:rPr>
                <w:rFonts w:ascii="Arial" w:hAnsi="Arial" w:cs="Arial"/>
                <w:color w:val="2C2C2C"/>
              </w:rPr>
              <w:t>ing helpful information about the charger's recent activity.</w:t>
            </w:r>
          </w:p>
          <w:p w:rsidR="00D607C1" w:rsidRDefault="00D607C1" w:rsidP="007F6EF0">
            <w:pPr>
              <w:rPr>
                <w:rFonts w:ascii="Arial" w:hAnsi="Arial" w:cs="Arial"/>
                <w:color w:val="2C2C2C"/>
              </w:rPr>
            </w:pPr>
          </w:p>
          <w:p w:rsidR="00D607C1" w:rsidRDefault="00D607C1" w:rsidP="007F6EF0">
            <w:pPr>
              <w:rPr>
                <w:rFonts w:ascii="Arial" w:hAnsi="Arial" w:cs="Arial"/>
                <w:color w:val="2C2C2C"/>
              </w:rPr>
            </w:pPr>
          </w:p>
          <w:p w:rsidR="00D607C1" w:rsidRDefault="00D607C1" w:rsidP="007F6EF0">
            <w:pPr>
              <w:rPr>
                <w:rFonts w:ascii="Arial" w:hAnsi="Arial" w:cs="Arial"/>
                <w:color w:val="2C2C2C"/>
              </w:rPr>
            </w:pPr>
          </w:p>
        </w:tc>
        <w:tc>
          <w:tcPr>
            <w:tcW w:w="6300" w:type="dxa"/>
          </w:tcPr>
          <w:p w:rsidR="00D51A1A" w:rsidRDefault="00D51A1A" w:rsidP="007F6EF0">
            <w:pPr>
              <w:rPr>
                <w:rFonts w:ascii="Arial Black" w:hAnsi="Arial Black" w:cs="Arial"/>
                <w:noProof/>
                <w:color w:val="2C2C2C"/>
                <w:sz w:val="30"/>
                <w:szCs w:val="24"/>
              </w:rPr>
            </w:pPr>
          </w:p>
          <w:p w:rsidR="00D607C1" w:rsidRDefault="00D607C1" w:rsidP="007F6EF0">
            <w:pPr>
              <w:rPr>
                <w:rFonts w:ascii="Arial" w:hAnsi="Arial" w:cs="Arial"/>
                <w:color w:val="2C2C2C"/>
              </w:rPr>
            </w:pPr>
            <w:r w:rsidRPr="00255E76">
              <w:rPr>
                <w:rFonts w:ascii="Arial Black" w:hAnsi="Arial Black" w:cs="Arial"/>
                <w:noProof/>
                <w:color w:val="2C2C2C"/>
                <w:sz w:val="24"/>
                <w:szCs w:val="24"/>
                <w:bdr w:val="single" w:sz="8" w:space="0" w:color="auto"/>
              </w:rPr>
              <w:drawing>
                <wp:inline distT="0" distB="0" distL="0" distR="0" wp14:anchorId="38E0D16D" wp14:editId="23CF0297">
                  <wp:extent cx="1747004" cy="310578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70613-20282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47004" cy="3105784"/>
                          </a:xfrm>
                          <a:prstGeom prst="rect">
                            <a:avLst/>
                          </a:prstGeom>
                          <a:noFill/>
                          <a:ln>
                            <a:noFill/>
                          </a:ln>
                        </pic:spPr>
                      </pic:pic>
                    </a:graphicData>
                  </a:graphic>
                </wp:inline>
              </w:drawing>
            </w:r>
            <w:r w:rsidRPr="007C52D5">
              <w:rPr>
                <w:rFonts w:ascii="Arial Black" w:hAnsi="Arial Black" w:cs="Arial"/>
                <w:noProof/>
                <w:color w:val="2C2C2C"/>
                <w:sz w:val="30"/>
                <w:szCs w:val="24"/>
              </w:rPr>
              <w:t xml:space="preserve">  </w:t>
            </w:r>
            <w:r w:rsidRPr="00255E76">
              <w:rPr>
                <w:rFonts w:ascii="Arial Black" w:hAnsi="Arial Black" w:cs="Arial"/>
                <w:noProof/>
                <w:color w:val="2C2C2C"/>
                <w:sz w:val="24"/>
                <w:szCs w:val="24"/>
                <w:bdr w:val="single" w:sz="8" w:space="0" w:color="auto"/>
              </w:rPr>
              <w:drawing>
                <wp:inline distT="0" distB="0" distL="0" distR="0" wp14:anchorId="57A312FA" wp14:editId="261BDC89">
                  <wp:extent cx="1751329" cy="31134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70612-1631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51329" cy="3113475"/>
                          </a:xfrm>
                          <a:prstGeom prst="rect">
                            <a:avLst/>
                          </a:prstGeom>
                          <a:noFill/>
                          <a:ln>
                            <a:noFill/>
                          </a:ln>
                        </pic:spPr>
                      </pic:pic>
                    </a:graphicData>
                  </a:graphic>
                </wp:inline>
              </w:drawing>
            </w:r>
            <w:r w:rsidR="00D51A1A">
              <w:rPr>
                <w:rFonts w:ascii="Arial Black" w:hAnsi="Arial Black" w:cs="Arial"/>
                <w:noProof/>
                <w:color w:val="2C2C2C"/>
                <w:sz w:val="30"/>
                <w:szCs w:val="24"/>
              </w:rPr>
              <w:t xml:space="preserve"> </w:t>
            </w:r>
          </w:p>
          <w:p w:rsidR="00D607C1" w:rsidRDefault="00D607C1" w:rsidP="007F6EF0">
            <w:pPr>
              <w:rPr>
                <w:rFonts w:ascii="Arial" w:hAnsi="Arial" w:cs="Arial"/>
                <w:color w:val="2C2C2C"/>
              </w:rPr>
            </w:pPr>
          </w:p>
        </w:tc>
      </w:tr>
    </w:tbl>
    <w:p w:rsidR="00D607C1" w:rsidRDefault="00D607C1">
      <w:pPr>
        <w:rPr>
          <w:rFonts w:ascii="Arial Black" w:hAnsi="Arial Black" w:cs="Arial"/>
          <w:color w:val="2C2C2C"/>
          <w:sz w:val="24"/>
          <w:szCs w:val="24"/>
        </w:rPr>
      </w:pPr>
      <w:r>
        <w:rPr>
          <w:rFonts w:ascii="Arial Black" w:hAnsi="Arial Black" w:cs="Arial"/>
          <w:color w:val="2C2C2C"/>
          <w:sz w:val="24"/>
          <w:szCs w:val="24"/>
        </w:rPr>
        <w:t xml:space="preserve"> </w:t>
      </w:r>
      <w:r>
        <w:rPr>
          <w:rFonts w:ascii="Arial Black" w:hAnsi="Arial Black" w:cs="Arial"/>
          <w:color w:val="2C2C2C"/>
          <w:sz w:val="24"/>
          <w:szCs w:val="24"/>
        </w:rPr>
        <w:br w:type="page"/>
      </w:r>
    </w:p>
    <w:tbl>
      <w:tblPr>
        <w:tblStyle w:val="TableGrid"/>
        <w:tblW w:w="105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185"/>
        <w:gridCol w:w="5840"/>
        <w:gridCol w:w="360"/>
      </w:tblGrid>
      <w:tr w:rsidR="00090D9C" w:rsidRPr="00D66F99" w:rsidTr="00D451A0">
        <w:trPr>
          <w:gridAfter w:val="1"/>
          <w:wAfter w:w="360" w:type="dxa"/>
        </w:trPr>
        <w:tc>
          <w:tcPr>
            <w:tcW w:w="4145" w:type="dxa"/>
          </w:tcPr>
          <w:p w:rsidR="00D451A0" w:rsidRPr="00D607C1" w:rsidRDefault="00D451A0" w:rsidP="00D451A0">
            <w:pPr>
              <w:pStyle w:val="PriusDocumentTitle"/>
            </w:pPr>
            <w:r w:rsidRPr="00D607C1">
              <w:lastRenderedPageBreak/>
              <w:t>Charge Schedule</w:t>
            </w:r>
          </w:p>
          <w:p w:rsidR="00D451A0" w:rsidRDefault="00D451A0" w:rsidP="009513E4">
            <w:pPr>
              <w:rPr>
                <w:rFonts w:ascii="Arial" w:hAnsi="Arial" w:cs="Arial"/>
                <w:noProof/>
              </w:rPr>
            </w:pPr>
          </w:p>
          <w:p w:rsidR="004743A8" w:rsidRDefault="004743A8" w:rsidP="009513E4">
            <w:pPr>
              <w:rPr>
                <w:rFonts w:ascii="Arial" w:hAnsi="Arial" w:cs="Arial"/>
                <w:noProof/>
              </w:rPr>
            </w:pPr>
            <w:r>
              <w:rPr>
                <w:rFonts w:ascii="Arial" w:hAnsi="Arial" w:cs="Arial"/>
                <w:noProof/>
                <w:color w:val="2C2C2C"/>
              </w:rPr>
              <w:drawing>
                <wp:inline distT="0" distB="0" distL="0" distR="0" wp14:anchorId="7F9B70A3" wp14:editId="093D2570">
                  <wp:extent cx="2331720" cy="4175760"/>
                  <wp:effectExtent l="0" t="0" r="0" b="0"/>
                  <wp:docPr id="7" name="Picture 7" descr="C:\Users\John\AppData\Local\Microsoft\Windows\INetCache\Content.Word\DSC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AppData\Local\Microsoft\Windows\INetCache\Content.Word\DSC07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1720" cy="4175760"/>
                          </a:xfrm>
                          <a:prstGeom prst="rect">
                            <a:avLst/>
                          </a:prstGeom>
                          <a:noFill/>
                          <a:ln>
                            <a:noFill/>
                          </a:ln>
                        </pic:spPr>
                      </pic:pic>
                    </a:graphicData>
                  </a:graphic>
                </wp:inline>
              </w:drawing>
            </w:r>
          </w:p>
          <w:p w:rsidR="004743A8" w:rsidRDefault="004743A8" w:rsidP="009513E4">
            <w:pPr>
              <w:rPr>
                <w:rFonts w:ascii="Arial" w:hAnsi="Arial" w:cs="Arial"/>
                <w:noProof/>
              </w:rPr>
            </w:pPr>
          </w:p>
          <w:p w:rsidR="004743A8" w:rsidRPr="00D66F99" w:rsidRDefault="004743A8" w:rsidP="009513E4">
            <w:pPr>
              <w:rPr>
                <w:rFonts w:ascii="Arial" w:hAnsi="Arial" w:cs="Arial"/>
                <w:noProof/>
              </w:rPr>
            </w:pPr>
          </w:p>
        </w:tc>
        <w:tc>
          <w:tcPr>
            <w:tcW w:w="6025" w:type="dxa"/>
            <w:gridSpan w:val="2"/>
          </w:tcPr>
          <w:p w:rsidR="00D451A0" w:rsidRPr="00D451A0" w:rsidRDefault="00D451A0" w:rsidP="009513E4">
            <w:pPr>
              <w:rPr>
                <w:rFonts w:ascii="Arial" w:hAnsi="Arial" w:cs="Arial"/>
                <w:color w:val="2C2C2C"/>
                <w:sz w:val="26"/>
              </w:rPr>
            </w:pPr>
          </w:p>
          <w:p w:rsidR="00D451A0" w:rsidRPr="00D451A0" w:rsidRDefault="00D451A0" w:rsidP="009513E4">
            <w:pPr>
              <w:rPr>
                <w:rFonts w:ascii="Arial" w:hAnsi="Arial" w:cs="Arial"/>
                <w:color w:val="2C2C2C"/>
                <w:sz w:val="26"/>
              </w:rPr>
            </w:pPr>
          </w:p>
          <w:p w:rsidR="00090D9C" w:rsidRDefault="00090D9C" w:rsidP="009513E4">
            <w:pPr>
              <w:rPr>
                <w:rFonts w:ascii="Arial" w:hAnsi="Arial" w:cs="Arial"/>
                <w:color w:val="2C2C2C"/>
              </w:rPr>
            </w:pPr>
            <w:r>
              <w:rPr>
                <w:rFonts w:ascii="Arial" w:hAnsi="Arial" w:cs="Arial"/>
                <w:color w:val="2C2C2C"/>
              </w:rPr>
              <w:t>Another way of prolonging battery life is to schedule charging for later, rather than having start immediately.  The delay allows the battery to cool in the meantime, a process referred to as "cold soak".</w:t>
            </w:r>
          </w:p>
          <w:p w:rsidR="00090D9C" w:rsidRDefault="00090D9C" w:rsidP="009513E4">
            <w:pPr>
              <w:rPr>
                <w:rFonts w:ascii="Arial" w:hAnsi="Arial" w:cs="Arial"/>
                <w:color w:val="2C2C2C"/>
              </w:rPr>
            </w:pPr>
          </w:p>
          <w:p w:rsidR="00090D9C" w:rsidRDefault="00090D9C" w:rsidP="009513E4">
            <w:pPr>
              <w:rPr>
                <w:rFonts w:ascii="Arial" w:hAnsi="Arial" w:cs="Arial"/>
                <w:color w:val="2C2C2C"/>
              </w:rPr>
            </w:pPr>
            <w:r>
              <w:rPr>
                <w:rFonts w:ascii="Arial" w:hAnsi="Arial" w:cs="Arial"/>
                <w:color w:val="2C2C2C"/>
              </w:rPr>
              <w:t xml:space="preserve">With Prime you can </w:t>
            </w:r>
            <w:r w:rsidR="004743A8">
              <w:rPr>
                <w:rFonts w:ascii="Arial" w:hAnsi="Arial" w:cs="Arial"/>
                <w:color w:val="2C2C2C"/>
              </w:rPr>
              <w:t>schedule charging times, these are known as events.</w:t>
            </w:r>
          </w:p>
          <w:p w:rsidR="004F4F0B" w:rsidRDefault="004F4F0B" w:rsidP="009513E4">
            <w:pPr>
              <w:rPr>
                <w:rFonts w:ascii="Arial" w:hAnsi="Arial" w:cs="Arial"/>
                <w:color w:val="2C2C2C"/>
              </w:rPr>
            </w:pPr>
          </w:p>
          <w:p w:rsidR="004F4F0B" w:rsidRDefault="004F4F0B" w:rsidP="009513E4">
            <w:pPr>
              <w:rPr>
                <w:rFonts w:ascii="Arial" w:hAnsi="Arial" w:cs="Arial"/>
                <w:color w:val="2C2C2C"/>
              </w:rPr>
            </w:pPr>
            <w:r>
              <w:rPr>
                <w:rFonts w:ascii="Arial" w:hAnsi="Arial" w:cs="Arial"/>
                <w:color w:val="2C2C2C"/>
              </w:rPr>
              <w:t xml:space="preserve">There are a variety of options available.  You can choose between specifying start </w:t>
            </w:r>
            <w:proofErr w:type="gramStart"/>
            <w:r>
              <w:rPr>
                <w:rFonts w:ascii="Arial" w:hAnsi="Arial" w:cs="Arial"/>
                <w:color w:val="2C2C2C"/>
              </w:rPr>
              <w:t>or</w:t>
            </w:r>
            <w:proofErr w:type="gramEnd"/>
            <w:r>
              <w:rPr>
                <w:rFonts w:ascii="Arial" w:hAnsi="Arial" w:cs="Arial"/>
                <w:color w:val="2C2C2C"/>
              </w:rPr>
              <w:t xml:space="preserve"> departure time.  You can also specify whether or not to include climate-prep, a feature which will run the Heater or the A/C to make the cabin comfortable prior to you leaving.  There is the option of scheduling multiple events in a single day as well.</w:t>
            </w:r>
          </w:p>
          <w:p w:rsidR="004743A8" w:rsidRDefault="004743A8" w:rsidP="009513E4">
            <w:pPr>
              <w:rPr>
                <w:rFonts w:ascii="Arial" w:hAnsi="Arial" w:cs="Arial"/>
                <w:color w:val="2C2C2C"/>
              </w:rPr>
            </w:pPr>
          </w:p>
          <w:p w:rsidR="004F4F0B" w:rsidRDefault="004F4F0B" w:rsidP="009513E4">
            <w:pPr>
              <w:rPr>
                <w:rFonts w:ascii="Arial" w:hAnsi="Arial" w:cs="Arial"/>
                <w:color w:val="2C2C2C"/>
              </w:rPr>
            </w:pPr>
            <w:r>
              <w:rPr>
                <w:rFonts w:ascii="Arial" w:hAnsi="Arial" w:cs="Arial"/>
                <w:color w:val="2C2C2C"/>
              </w:rPr>
              <w:t>Scheduled events may be edited on either the smaller interface or on the large screen.</w:t>
            </w:r>
          </w:p>
          <w:p w:rsidR="004F4F0B" w:rsidRPr="0027317E" w:rsidRDefault="004F4F0B" w:rsidP="009513E4">
            <w:pPr>
              <w:rPr>
                <w:rFonts w:ascii="Arial" w:hAnsi="Arial" w:cs="Arial"/>
                <w:color w:val="2C2C2C"/>
                <w:sz w:val="24"/>
              </w:rPr>
            </w:pPr>
          </w:p>
          <w:p w:rsidR="004743A8" w:rsidRPr="00D66F99" w:rsidRDefault="00754213" w:rsidP="009513E4">
            <w:pPr>
              <w:rPr>
                <w:rFonts w:ascii="Arial" w:hAnsi="Arial" w:cs="Arial"/>
                <w:color w:val="2C2C2C"/>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9pt;height:99.9pt">
                  <v:imagedata r:id="rId19" o:title="DSC06706"/>
                </v:shape>
              </w:pict>
            </w:r>
          </w:p>
        </w:tc>
      </w:tr>
      <w:tr w:rsidR="00277CDD" w:rsidRPr="00D66F99" w:rsidTr="00D451A0">
        <w:trPr>
          <w:gridAfter w:val="1"/>
          <w:wAfter w:w="360" w:type="dxa"/>
        </w:trPr>
        <w:tc>
          <w:tcPr>
            <w:tcW w:w="4145" w:type="dxa"/>
          </w:tcPr>
          <w:p w:rsidR="00277CDD" w:rsidRDefault="00754213" w:rsidP="009513E4">
            <w:pPr>
              <w:rPr>
                <w:rFonts w:ascii="Arial" w:hAnsi="Arial" w:cs="Arial"/>
                <w:noProof/>
                <w:color w:val="2C2C2C"/>
              </w:rPr>
            </w:pPr>
            <w:r>
              <w:rPr>
                <w:rFonts w:ascii="Arial" w:hAnsi="Arial" w:cs="Arial"/>
                <w:noProof/>
              </w:rPr>
              <w:pict>
                <v:shape id="_x0000_i1026" type="#_x0000_t75" style="width:182.7pt;height:103.5pt">
                  <v:imagedata r:id="rId20" o:title="DSC06714"/>
                </v:shape>
              </w:pict>
            </w:r>
          </w:p>
        </w:tc>
        <w:tc>
          <w:tcPr>
            <w:tcW w:w="6025" w:type="dxa"/>
            <w:gridSpan w:val="2"/>
          </w:tcPr>
          <w:p w:rsidR="00277CDD" w:rsidRDefault="00754213" w:rsidP="009513E4">
            <w:pPr>
              <w:rPr>
                <w:rFonts w:ascii="Arial" w:hAnsi="Arial" w:cs="Arial"/>
                <w:noProof/>
              </w:rPr>
            </w:pPr>
            <w:r>
              <w:rPr>
                <w:rFonts w:ascii="Arial" w:hAnsi="Arial" w:cs="Arial"/>
                <w:noProof/>
              </w:rPr>
              <w:pict>
                <v:shape id="_x0000_i1027" type="#_x0000_t75" style="width:180.9pt;height:101.7pt">
                  <v:imagedata r:id="rId21" o:title="DSC06722"/>
                </v:shape>
              </w:pict>
            </w:r>
          </w:p>
          <w:p w:rsidR="00D451A0" w:rsidRPr="00D451A0" w:rsidRDefault="00D451A0" w:rsidP="009513E4">
            <w:pPr>
              <w:rPr>
                <w:rFonts w:ascii="Arial" w:hAnsi="Arial" w:cs="Arial"/>
                <w:noProof/>
                <w:sz w:val="20"/>
              </w:rPr>
            </w:pPr>
          </w:p>
          <w:p w:rsidR="00D451A0" w:rsidRPr="00D451A0" w:rsidRDefault="00D451A0" w:rsidP="009513E4">
            <w:pPr>
              <w:rPr>
                <w:rFonts w:ascii="Arial" w:hAnsi="Arial" w:cs="Arial"/>
                <w:noProof/>
                <w:sz w:val="18"/>
              </w:rPr>
            </w:pPr>
          </w:p>
          <w:p w:rsidR="00D451A0" w:rsidRPr="00D451A0" w:rsidRDefault="00D451A0" w:rsidP="009513E4">
            <w:pPr>
              <w:rPr>
                <w:rFonts w:ascii="Arial" w:hAnsi="Arial" w:cs="Arial"/>
                <w:noProof/>
                <w:sz w:val="20"/>
              </w:rPr>
            </w:pPr>
          </w:p>
          <w:p w:rsidR="00D451A0" w:rsidRDefault="00D451A0" w:rsidP="009513E4">
            <w:pPr>
              <w:rPr>
                <w:rFonts w:ascii="Arial" w:hAnsi="Arial" w:cs="Arial"/>
                <w:color w:val="2C2C2C"/>
              </w:rPr>
            </w:pPr>
          </w:p>
        </w:tc>
      </w:tr>
      <w:tr w:rsidR="00D451A0" w:rsidRPr="00D66F99" w:rsidTr="00D451A0">
        <w:trPr>
          <w:gridAfter w:val="1"/>
          <w:wAfter w:w="360" w:type="dxa"/>
        </w:trPr>
        <w:tc>
          <w:tcPr>
            <w:tcW w:w="4145" w:type="dxa"/>
          </w:tcPr>
          <w:p w:rsidR="00D451A0" w:rsidRPr="00D607C1" w:rsidRDefault="00D451A0" w:rsidP="00D15885">
            <w:pPr>
              <w:pStyle w:val="PriusDocumentTitle"/>
            </w:pPr>
            <w:r w:rsidRPr="00D607C1">
              <w:t>Battery Heat</w:t>
            </w:r>
          </w:p>
          <w:p w:rsidR="00D451A0" w:rsidRPr="00CB04CF" w:rsidRDefault="00D451A0" w:rsidP="00D15885">
            <w:pPr>
              <w:rPr>
                <w:rFonts w:ascii="Arial" w:hAnsi="Arial" w:cs="Arial"/>
                <w:color w:val="2C2C2C"/>
                <w:sz w:val="18"/>
              </w:rPr>
            </w:pPr>
          </w:p>
          <w:p w:rsidR="00D451A0" w:rsidRPr="00D66F99" w:rsidRDefault="00D451A0" w:rsidP="00D15885">
            <w:pPr>
              <w:rPr>
                <w:rFonts w:ascii="Arial" w:hAnsi="Arial" w:cs="Arial"/>
                <w:color w:val="2C2C2C"/>
              </w:rPr>
            </w:pPr>
            <w:r>
              <w:rPr>
                <w:rFonts w:ascii="Arial" w:hAnsi="Arial" w:cs="Arial"/>
                <w:noProof/>
              </w:rPr>
              <w:drawing>
                <wp:inline distT="0" distB="0" distL="0" distR="0">
                  <wp:extent cx="2329180" cy="1337310"/>
                  <wp:effectExtent l="0" t="0" r="0" b="0"/>
                  <wp:docPr id="10" name="Picture 10" descr="DSC0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65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9180" cy="1337310"/>
                          </a:xfrm>
                          <a:prstGeom prst="rect">
                            <a:avLst/>
                          </a:prstGeom>
                          <a:noFill/>
                          <a:ln>
                            <a:noFill/>
                          </a:ln>
                        </pic:spPr>
                      </pic:pic>
                    </a:graphicData>
                  </a:graphic>
                </wp:inline>
              </w:drawing>
            </w:r>
          </w:p>
        </w:tc>
        <w:tc>
          <w:tcPr>
            <w:tcW w:w="6025" w:type="dxa"/>
            <w:gridSpan w:val="2"/>
          </w:tcPr>
          <w:p w:rsidR="00D451A0" w:rsidRPr="00B62F49" w:rsidRDefault="00D451A0" w:rsidP="00D15885">
            <w:pPr>
              <w:rPr>
                <w:rFonts w:ascii="Arial" w:hAnsi="Arial" w:cs="Arial"/>
                <w:color w:val="2C2C2C"/>
                <w:sz w:val="24"/>
              </w:rPr>
            </w:pPr>
          </w:p>
          <w:p w:rsidR="00D451A0" w:rsidRPr="00B62F49" w:rsidRDefault="00D451A0" w:rsidP="00D15885">
            <w:pPr>
              <w:rPr>
                <w:rFonts w:ascii="Arial" w:hAnsi="Arial" w:cs="Arial"/>
                <w:color w:val="2C2C2C"/>
                <w:sz w:val="24"/>
              </w:rPr>
            </w:pPr>
          </w:p>
          <w:p w:rsidR="00D451A0" w:rsidRDefault="00D451A0" w:rsidP="00D15885">
            <w:pPr>
              <w:rPr>
                <w:rFonts w:ascii="Arial" w:hAnsi="Arial" w:cs="Arial"/>
                <w:color w:val="2C2C2C"/>
              </w:rPr>
            </w:pPr>
            <w:r w:rsidRPr="00D66F99">
              <w:rPr>
                <w:rFonts w:ascii="Arial" w:hAnsi="Arial" w:cs="Arial"/>
                <w:color w:val="2C2C2C"/>
              </w:rPr>
              <w:t>Heat contributes to battery aging</w:t>
            </w:r>
            <w:r>
              <w:rPr>
                <w:rFonts w:ascii="Arial" w:hAnsi="Arial" w:cs="Arial"/>
                <w:color w:val="2C2C2C"/>
              </w:rPr>
              <w:t>.  This can be slowed by keeping it cool</w:t>
            </w:r>
            <w:r w:rsidRPr="00D66F99">
              <w:rPr>
                <w:rFonts w:ascii="Arial" w:hAnsi="Arial" w:cs="Arial"/>
                <w:color w:val="2C2C2C"/>
              </w:rPr>
              <w:t>.</w:t>
            </w:r>
            <w:r>
              <w:rPr>
                <w:rFonts w:ascii="Arial" w:hAnsi="Arial" w:cs="Arial"/>
                <w:color w:val="2C2C2C"/>
              </w:rPr>
              <w:t xml:space="preserve">  When you shut off your Prime after driving on a hot day, this prompt will appear…  </w:t>
            </w:r>
          </w:p>
          <w:p w:rsidR="00D451A0" w:rsidRDefault="00D451A0" w:rsidP="00D15885">
            <w:pPr>
              <w:rPr>
                <w:rFonts w:ascii="Arial" w:hAnsi="Arial" w:cs="Arial"/>
                <w:color w:val="2C2C2C"/>
              </w:rPr>
            </w:pPr>
          </w:p>
          <w:p w:rsidR="00D451A0" w:rsidRDefault="00D451A0" w:rsidP="00D15885">
            <w:pPr>
              <w:rPr>
                <w:rFonts w:ascii="Arial" w:hAnsi="Arial" w:cs="Arial"/>
                <w:color w:val="2C2C2C"/>
              </w:rPr>
            </w:pPr>
            <w:r>
              <w:rPr>
                <w:rFonts w:ascii="Arial" w:hAnsi="Arial" w:cs="Arial"/>
                <w:color w:val="2C2C2C"/>
              </w:rPr>
              <w:t>Selecting "</w:t>
            </w:r>
            <w:r w:rsidRPr="00614825">
              <w:rPr>
                <w:rFonts w:ascii="Arial" w:hAnsi="Arial" w:cs="Arial"/>
                <w:i/>
                <w:color w:val="2C2C2C"/>
              </w:rPr>
              <w:t>Yes</w:t>
            </w:r>
            <w:r>
              <w:rPr>
                <w:rFonts w:ascii="Arial" w:hAnsi="Arial" w:cs="Arial"/>
                <w:color w:val="2C2C2C"/>
              </w:rPr>
              <w:t>" will allow the A/C to run, cooling the interior of the vehicle, which in turn cools the battery.</w:t>
            </w:r>
          </w:p>
          <w:p w:rsidR="00D451A0" w:rsidRPr="00D66F99" w:rsidRDefault="00D451A0" w:rsidP="00D15885">
            <w:pPr>
              <w:rPr>
                <w:rFonts w:ascii="Arial" w:hAnsi="Arial" w:cs="Arial"/>
                <w:noProof/>
              </w:rPr>
            </w:pPr>
          </w:p>
        </w:tc>
      </w:tr>
      <w:tr w:rsidR="00CB04CF" w:rsidRPr="00D66F99" w:rsidTr="00D607C1">
        <w:tc>
          <w:tcPr>
            <w:tcW w:w="4330" w:type="dxa"/>
            <w:gridSpan w:val="2"/>
          </w:tcPr>
          <w:p w:rsidR="00CB04CF" w:rsidRPr="00D607C1" w:rsidRDefault="00CB04CF" w:rsidP="008800D9">
            <w:pPr>
              <w:pStyle w:val="PriusDocumentTitle"/>
            </w:pPr>
            <w:r w:rsidRPr="00D607C1">
              <w:lastRenderedPageBreak/>
              <w:t>Charge Now</w:t>
            </w:r>
          </w:p>
          <w:p w:rsidR="00CB04CF" w:rsidRPr="00CB04CF" w:rsidRDefault="00CB04CF" w:rsidP="003748B6">
            <w:pPr>
              <w:rPr>
                <w:rFonts w:ascii="Arial" w:hAnsi="Arial" w:cs="Arial"/>
                <w:color w:val="2C2C2C"/>
                <w:sz w:val="18"/>
              </w:rPr>
            </w:pPr>
          </w:p>
          <w:p w:rsidR="009E6570" w:rsidRDefault="00754213" w:rsidP="003748B6">
            <w:pPr>
              <w:rPr>
                <w:rFonts w:ascii="Arial" w:hAnsi="Arial" w:cs="Arial"/>
                <w:color w:val="2C2C2C"/>
              </w:rPr>
            </w:pPr>
            <w:r>
              <w:rPr>
                <w:rFonts w:ascii="Arial" w:hAnsi="Arial" w:cs="Arial"/>
                <w:noProof/>
              </w:rPr>
              <w:pict>
                <v:shape id="_x0000_i1028" type="#_x0000_t75" style="width:182.7pt;height:89.1pt">
                  <v:imagedata r:id="rId23" o:title="DSC06703"/>
                </v:shape>
              </w:pict>
            </w:r>
          </w:p>
          <w:p w:rsidR="009E6570" w:rsidRDefault="009E6570" w:rsidP="003748B6">
            <w:pPr>
              <w:rPr>
                <w:rFonts w:ascii="Arial" w:hAnsi="Arial" w:cs="Arial"/>
                <w:color w:val="2C2C2C"/>
              </w:rPr>
            </w:pPr>
          </w:p>
          <w:p w:rsidR="009E6570" w:rsidRDefault="009E6570" w:rsidP="003748B6">
            <w:pPr>
              <w:rPr>
                <w:rFonts w:ascii="Arial" w:hAnsi="Arial" w:cs="Arial"/>
                <w:color w:val="2C2C2C"/>
              </w:rPr>
            </w:pPr>
          </w:p>
          <w:p w:rsidR="00CB04CF" w:rsidRPr="00D66F99" w:rsidRDefault="00754213" w:rsidP="003748B6">
            <w:pPr>
              <w:rPr>
                <w:rFonts w:ascii="Arial" w:hAnsi="Arial" w:cs="Arial"/>
                <w:color w:val="2C2C2C"/>
              </w:rPr>
            </w:pPr>
            <w:r>
              <w:rPr>
                <w:rFonts w:ascii="Arial" w:hAnsi="Arial" w:cs="Arial"/>
                <w:noProof/>
              </w:rPr>
              <w:pict>
                <v:shape id="_x0000_i1029" type="#_x0000_t75" style="width:182.7pt;height:116.1pt">
                  <v:imagedata r:id="rId24" o:title="DSC06750"/>
                </v:shape>
              </w:pict>
            </w:r>
          </w:p>
        </w:tc>
        <w:tc>
          <w:tcPr>
            <w:tcW w:w="6200" w:type="dxa"/>
            <w:gridSpan w:val="2"/>
          </w:tcPr>
          <w:p w:rsidR="00CB04CF" w:rsidRPr="00B62F49" w:rsidRDefault="00CB04CF" w:rsidP="003748B6">
            <w:pPr>
              <w:rPr>
                <w:rFonts w:ascii="Arial" w:hAnsi="Arial" w:cs="Arial"/>
                <w:color w:val="2C2C2C"/>
                <w:sz w:val="24"/>
              </w:rPr>
            </w:pPr>
          </w:p>
          <w:p w:rsidR="00CB04CF" w:rsidRPr="00B62F49" w:rsidRDefault="00CB04CF" w:rsidP="003748B6">
            <w:pPr>
              <w:rPr>
                <w:rFonts w:ascii="Arial" w:hAnsi="Arial" w:cs="Arial"/>
                <w:color w:val="2C2C2C"/>
                <w:sz w:val="24"/>
              </w:rPr>
            </w:pPr>
          </w:p>
          <w:p w:rsidR="00CB04CF" w:rsidRDefault="009E6570" w:rsidP="003748B6">
            <w:pPr>
              <w:rPr>
                <w:rFonts w:ascii="Arial" w:hAnsi="Arial" w:cs="Arial"/>
                <w:color w:val="2C2C2C"/>
              </w:rPr>
            </w:pPr>
            <w:r>
              <w:rPr>
                <w:rFonts w:ascii="Arial" w:hAnsi="Arial" w:cs="Arial"/>
                <w:color w:val="2C2C2C"/>
              </w:rPr>
              <w:t>If you want charging to begin immediately upon plugging in, use either of the two options.</w:t>
            </w:r>
          </w:p>
          <w:p w:rsidR="009E6570" w:rsidRDefault="009E6570" w:rsidP="003748B6">
            <w:pPr>
              <w:rPr>
                <w:rFonts w:ascii="Arial" w:hAnsi="Arial" w:cs="Arial"/>
                <w:color w:val="2C2C2C"/>
              </w:rPr>
            </w:pPr>
          </w:p>
          <w:p w:rsidR="009E6570" w:rsidRDefault="009E6570" w:rsidP="003748B6">
            <w:pPr>
              <w:rPr>
                <w:rFonts w:ascii="Arial" w:hAnsi="Arial" w:cs="Arial"/>
                <w:color w:val="2C2C2C"/>
              </w:rPr>
            </w:pPr>
            <w:r>
              <w:rPr>
                <w:rFonts w:ascii="Arial" w:hAnsi="Arial" w:cs="Arial"/>
                <w:color w:val="2C2C2C"/>
              </w:rPr>
              <w:t>This first option what's displayed when pressing the button for charging options, located to the left of the steering-wheel, on the underside of the dashboard close to the button for opening the fuel-door.  It can be activated at any time, even when the Prime is shut off.</w:t>
            </w:r>
          </w:p>
          <w:p w:rsidR="009E6570" w:rsidRPr="005A2C5C" w:rsidRDefault="009E6570" w:rsidP="003748B6">
            <w:pPr>
              <w:rPr>
                <w:rFonts w:ascii="Arial" w:hAnsi="Arial" w:cs="Arial"/>
                <w:color w:val="2C2C2C"/>
                <w:sz w:val="24"/>
              </w:rPr>
            </w:pPr>
          </w:p>
          <w:p w:rsidR="009E6570" w:rsidRDefault="009E6570" w:rsidP="003748B6">
            <w:pPr>
              <w:rPr>
                <w:rFonts w:ascii="Arial" w:hAnsi="Arial" w:cs="Arial"/>
                <w:color w:val="2C2C2C"/>
              </w:rPr>
            </w:pPr>
            <w:r>
              <w:rPr>
                <w:rFonts w:ascii="Arial" w:hAnsi="Arial" w:cs="Arial"/>
                <w:color w:val="2C2C2C"/>
              </w:rPr>
              <w:t xml:space="preserve">This second option is what you see upon shutting off the Prime.  It appears only for a short time, but offers an easy method of selecting the "Charge Now" option.  Rather than needing to click </w:t>
            </w:r>
            <w:r w:rsidR="00C008A9">
              <w:rPr>
                <w:rFonts w:ascii="Arial" w:hAnsi="Arial" w:cs="Arial"/>
                <w:color w:val="2C2C2C"/>
              </w:rPr>
              <w:t xml:space="preserve">physical </w:t>
            </w:r>
            <w:r>
              <w:rPr>
                <w:rFonts w:ascii="Arial" w:hAnsi="Arial" w:cs="Arial"/>
                <w:color w:val="2C2C2C"/>
              </w:rPr>
              <w:t>buttons to navigate, as with the other, this only requires a quick tap on the touch-screen.</w:t>
            </w:r>
          </w:p>
          <w:p w:rsidR="00CB04CF" w:rsidRDefault="00CB04CF" w:rsidP="003748B6">
            <w:pPr>
              <w:rPr>
                <w:rFonts w:ascii="Arial" w:hAnsi="Arial" w:cs="Arial"/>
                <w:noProof/>
              </w:rPr>
            </w:pPr>
          </w:p>
          <w:p w:rsidR="009367EE" w:rsidRPr="00D66F99" w:rsidRDefault="009367EE" w:rsidP="003748B6">
            <w:pPr>
              <w:rPr>
                <w:rFonts w:ascii="Arial" w:hAnsi="Arial" w:cs="Arial"/>
                <w:noProof/>
              </w:rPr>
            </w:pPr>
            <w:r>
              <w:rPr>
                <w:rFonts w:ascii="Arial" w:hAnsi="Arial" w:cs="Arial"/>
                <w:noProof/>
              </w:rPr>
              <w:t xml:space="preserve">Note that there is a third </w:t>
            </w:r>
            <w:r>
              <w:rPr>
                <w:rFonts w:ascii="Arial" w:hAnsi="Arial" w:cs="Arial"/>
                <w:color w:val="2C2C2C"/>
              </w:rPr>
              <w:t>"Charge Now" option available.  On the previous page, notice that button in the middle of the large Charge Schedule screen.</w:t>
            </w:r>
          </w:p>
        </w:tc>
      </w:tr>
    </w:tbl>
    <w:p w:rsidR="00277CDD" w:rsidRPr="00E76727" w:rsidRDefault="00277CDD" w:rsidP="00535BF1">
      <w:pPr>
        <w:spacing w:after="0"/>
        <w:rPr>
          <w:rFonts w:ascii="Arial" w:hAnsi="Arial" w:cs="Arial"/>
          <w:sz w:val="28"/>
        </w:rPr>
      </w:pPr>
    </w:p>
    <w:p w:rsidR="00277CDD" w:rsidRPr="00E76727" w:rsidRDefault="00277CDD" w:rsidP="00535BF1">
      <w:pPr>
        <w:spacing w:after="0"/>
        <w:rPr>
          <w:rFonts w:ascii="Arial" w:hAnsi="Arial" w:cs="Arial"/>
          <w:sz w:val="28"/>
        </w:rPr>
      </w:pPr>
    </w:p>
    <w:p w:rsidR="00CB04CF" w:rsidRPr="00E76727" w:rsidRDefault="00CB04CF" w:rsidP="00535BF1">
      <w:pPr>
        <w:spacing w:after="0"/>
        <w:rPr>
          <w:rFonts w:ascii="Arial" w:hAnsi="Arial" w:cs="Arial"/>
          <w:sz w:val="28"/>
        </w:rPr>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6295"/>
      </w:tblGrid>
      <w:tr w:rsidR="00CB04CF" w:rsidRPr="00D66F99" w:rsidTr="003748B6">
        <w:tc>
          <w:tcPr>
            <w:tcW w:w="4145" w:type="dxa"/>
          </w:tcPr>
          <w:p w:rsidR="00CB04CF" w:rsidRPr="00D607C1" w:rsidRDefault="00CB04CF" w:rsidP="008800D9">
            <w:pPr>
              <w:pStyle w:val="PriusDocumentTitle"/>
            </w:pPr>
            <w:r w:rsidRPr="00D607C1">
              <w:t>Charge Status</w:t>
            </w:r>
          </w:p>
          <w:p w:rsidR="00CB04CF" w:rsidRPr="00CB04CF" w:rsidRDefault="00CB04CF" w:rsidP="003748B6">
            <w:pPr>
              <w:rPr>
                <w:rFonts w:ascii="Arial" w:hAnsi="Arial" w:cs="Arial"/>
                <w:color w:val="2C2C2C"/>
                <w:sz w:val="18"/>
              </w:rPr>
            </w:pPr>
          </w:p>
          <w:p w:rsidR="00CB04CF" w:rsidRPr="00D66F99" w:rsidRDefault="00754213" w:rsidP="003748B6">
            <w:pPr>
              <w:rPr>
                <w:rFonts w:ascii="Arial" w:hAnsi="Arial" w:cs="Arial"/>
                <w:color w:val="2C2C2C"/>
              </w:rPr>
            </w:pPr>
            <w:r>
              <w:rPr>
                <w:rFonts w:ascii="Arial" w:hAnsi="Arial" w:cs="Arial"/>
                <w:noProof/>
              </w:rPr>
              <w:pict>
                <v:shape id="_x0000_i1030" type="#_x0000_t75" style="width:182.7pt;height:103.5pt">
                  <v:imagedata r:id="rId25" o:title="DSC06666"/>
                </v:shape>
              </w:pict>
            </w:r>
          </w:p>
        </w:tc>
        <w:tc>
          <w:tcPr>
            <w:tcW w:w="6025" w:type="dxa"/>
          </w:tcPr>
          <w:p w:rsidR="00CB04CF" w:rsidRPr="00B62F49" w:rsidRDefault="00CB04CF" w:rsidP="003748B6">
            <w:pPr>
              <w:rPr>
                <w:rFonts w:ascii="Arial" w:hAnsi="Arial" w:cs="Arial"/>
                <w:color w:val="2C2C2C"/>
                <w:sz w:val="24"/>
              </w:rPr>
            </w:pPr>
          </w:p>
          <w:p w:rsidR="00CB04CF" w:rsidRPr="00B62F49" w:rsidRDefault="00CB04CF" w:rsidP="003748B6">
            <w:pPr>
              <w:rPr>
                <w:rFonts w:ascii="Arial" w:hAnsi="Arial" w:cs="Arial"/>
                <w:color w:val="2C2C2C"/>
                <w:sz w:val="24"/>
              </w:rPr>
            </w:pPr>
          </w:p>
          <w:p w:rsidR="00CB04CF" w:rsidRPr="00D66F99" w:rsidRDefault="00413677" w:rsidP="00413677">
            <w:pPr>
              <w:rPr>
                <w:rFonts w:ascii="Arial" w:hAnsi="Arial" w:cs="Arial"/>
                <w:noProof/>
              </w:rPr>
            </w:pPr>
            <w:r>
              <w:rPr>
                <w:rFonts w:ascii="Arial" w:hAnsi="Arial" w:cs="Arial"/>
                <w:color w:val="2C2C2C"/>
              </w:rPr>
              <w:t>While the Prime is off and plugged in, either in standby waiting to charge or while charging, open any of the doors or the rear hatch.  This status of battery capaci</w:t>
            </w:r>
            <w:r w:rsidR="002E3072">
              <w:rPr>
                <w:rFonts w:ascii="Arial" w:hAnsi="Arial" w:cs="Arial"/>
                <w:color w:val="2C2C2C"/>
              </w:rPr>
              <w:t>ty available and time needed to complete</w:t>
            </w:r>
            <w:r>
              <w:rPr>
                <w:rFonts w:ascii="Arial" w:hAnsi="Arial" w:cs="Arial"/>
                <w:color w:val="2C2C2C"/>
              </w:rPr>
              <w:t xml:space="preserve"> a full charge is displayed automatically.</w:t>
            </w:r>
            <w:r w:rsidRPr="00D66F99">
              <w:rPr>
                <w:rFonts w:ascii="Arial" w:hAnsi="Arial" w:cs="Arial"/>
                <w:noProof/>
              </w:rPr>
              <w:t xml:space="preserve"> </w:t>
            </w:r>
          </w:p>
        </w:tc>
      </w:tr>
    </w:tbl>
    <w:p w:rsidR="00CB04CF" w:rsidRPr="00E76727" w:rsidRDefault="00CB04CF" w:rsidP="00535BF1">
      <w:pPr>
        <w:spacing w:after="0"/>
        <w:rPr>
          <w:rFonts w:ascii="Arial" w:hAnsi="Arial" w:cs="Arial"/>
          <w:sz w:val="28"/>
        </w:rPr>
      </w:pPr>
    </w:p>
    <w:p w:rsidR="00A5181B" w:rsidRPr="00E76727" w:rsidRDefault="00A5181B" w:rsidP="00535BF1">
      <w:pPr>
        <w:spacing w:after="0"/>
        <w:rPr>
          <w:rFonts w:ascii="Arial" w:hAnsi="Arial" w:cs="Arial"/>
          <w:sz w:val="28"/>
        </w:rPr>
      </w:pPr>
    </w:p>
    <w:p w:rsidR="00CB04CF" w:rsidRPr="00E76727" w:rsidRDefault="00CB04CF" w:rsidP="00535BF1">
      <w:pPr>
        <w:spacing w:after="0"/>
        <w:rPr>
          <w:rFonts w:ascii="Arial" w:hAnsi="Arial" w:cs="Arial"/>
          <w:sz w:val="28"/>
        </w:rPr>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6295"/>
      </w:tblGrid>
      <w:tr w:rsidR="00CB04CF" w:rsidRPr="00D66F99" w:rsidTr="003748B6">
        <w:tc>
          <w:tcPr>
            <w:tcW w:w="4145" w:type="dxa"/>
          </w:tcPr>
          <w:p w:rsidR="00CB04CF" w:rsidRPr="00D607C1" w:rsidRDefault="00CB04CF" w:rsidP="008800D9">
            <w:pPr>
              <w:pStyle w:val="PriusDocumentTitle"/>
            </w:pPr>
            <w:r w:rsidRPr="00D607C1">
              <w:t>Charge Remaining</w:t>
            </w:r>
          </w:p>
          <w:p w:rsidR="00CB04CF" w:rsidRPr="00CB04CF" w:rsidRDefault="00CB04CF" w:rsidP="003748B6">
            <w:pPr>
              <w:rPr>
                <w:rFonts w:ascii="Arial" w:hAnsi="Arial" w:cs="Arial"/>
                <w:color w:val="2C2C2C"/>
                <w:sz w:val="18"/>
              </w:rPr>
            </w:pPr>
          </w:p>
          <w:p w:rsidR="00CB04CF" w:rsidRPr="00D66F99" w:rsidRDefault="00754213" w:rsidP="003748B6">
            <w:pPr>
              <w:rPr>
                <w:rFonts w:ascii="Arial" w:hAnsi="Arial" w:cs="Arial"/>
                <w:color w:val="2C2C2C"/>
              </w:rPr>
            </w:pPr>
            <w:r>
              <w:rPr>
                <w:rFonts w:ascii="Arial" w:hAnsi="Arial" w:cs="Arial"/>
                <w:noProof/>
              </w:rPr>
              <w:pict>
                <v:shape id="_x0000_i1031" type="#_x0000_t75" style="width:182.7pt;height:103.5pt">
                  <v:imagedata r:id="rId26" o:title="DSC06695"/>
                </v:shape>
              </w:pict>
            </w:r>
          </w:p>
        </w:tc>
        <w:tc>
          <w:tcPr>
            <w:tcW w:w="6025" w:type="dxa"/>
          </w:tcPr>
          <w:p w:rsidR="00CB04CF" w:rsidRPr="00B62F49" w:rsidRDefault="00CB04CF" w:rsidP="003748B6">
            <w:pPr>
              <w:rPr>
                <w:rFonts w:ascii="Arial" w:hAnsi="Arial" w:cs="Arial"/>
                <w:color w:val="2C2C2C"/>
                <w:sz w:val="24"/>
              </w:rPr>
            </w:pPr>
          </w:p>
          <w:p w:rsidR="00CB04CF" w:rsidRPr="00B62F49" w:rsidRDefault="00CB04CF" w:rsidP="003748B6">
            <w:pPr>
              <w:rPr>
                <w:rFonts w:ascii="Arial" w:hAnsi="Arial" w:cs="Arial"/>
                <w:color w:val="2C2C2C"/>
                <w:sz w:val="24"/>
              </w:rPr>
            </w:pPr>
          </w:p>
          <w:p w:rsidR="00CB04CF" w:rsidRDefault="007732BC" w:rsidP="003748B6">
            <w:pPr>
              <w:rPr>
                <w:rFonts w:ascii="Arial" w:hAnsi="Arial" w:cs="Arial"/>
                <w:color w:val="2C2C2C"/>
              </w:rPr>
            </w:pPr>
            <w:r>
              <w:rPr>
                <w:rFonts w:ascii="Arial" w:hAnsi="Arial" w:cs="Arial"/>
                <w:color w:val="2C2C2C"/>
              </w:rPr>
              <w:t>Want to see the percentage of battery-capacity remaining instead of estimate EV distance?</w:t>
            </w:r>
          </w:p>
          <w:p w:rsidR="007732BC" w:rsidRDefault="007732BC" w:rsidP="003748B6">
            <w:pPr>
              <w:rPr>
                <w:rFonts w:ascii="Arial" w:hAnsi="Arial" w:cs="Arial"/>
                <w:color w:val="2C2C2C"/>
              </w:rPr>
            </w:pPr>
          </w:p>
          <w:p w:rsidR="007732BC" w:rsidRDefault="007732BC" w:rsidP="003748B6">
            <w:pPr>
              <w:rPr>
                <w:rFonts w:ascii="Arial" w:hAnsi="Arial" w:cs="Arial"/>
                <w:color w:val="2C2C2C"/>
              </w:rPr>
            </w:pPr>
            <w:r>
              <w:rPr>
                <w:rFonts w:ascii="Arial" w:hAnsi="Arial" w:cs="Arial"/>
                <w:color w:val="2C2C2C"/>
              </w:rPr>
              <w:t>From the "</w:t>
            </w:r>
            <w:r w:rsidRPr="007732BC">
              <w:rPr>
                <w:rFonts w:ascii="Arial" w:hAnsi="Arial" w:cs="Arial"/>
                <w:i/>
                <w:color w:val="2C2C2C"/>
              </w:rPr>
              <w:t>Meter Customize</w:t>
            </w:r>
            <w:r>
              <w:rPr>
                <w:rFonts w:ascii="Arial" w:hAnsi="Arial" w:cs="Arial"/>
                <w:color w:val="2C2C2C"/>
              </w:rPr>
              <w:t>" menu option, select "</w:t>
            </w:r>
            <w:r w:rsidRPr="007732BC">
              <w:rPr>
                <w:rFonts w:ascii="Arial" w:hAnsi="Arial" w:cs="Arial"/>
                <w:i/>
                <w:color w:val="2C2C2C"/>
              </w:rPr>
              <w:t>HV System Indicator</w:t>
            </w:r>
            <w:r>
              <w:rPr>
                <w:rFonts w:ascii="Arial" w:hAnsi="Arial" w:cs="Arial"/>
                <w:color w:val="2C2C2C"/>
              </w:rPr>
              <w:t>".  Then on that screen, select "</w:t>
            </w:r>
            <w:r w:rsidRPr="007732BC">
              <w:rPr>
                <w:rFonts w:ascii="Arial" w:hAnsi="Arial" w:cs="Arial"/>
                <w:i/>
                <w:color w:val="2C2C2C"/>
              </w:rPr>
              <w:t>EV Drive Monitor</w:t>
            </w:r>
            <w:r>
              <w:rPr>
                <w:rFonts w:ascii="Arial" w:hAnsi="Arial" w:cs="Arial"/>
                <w:color w:val="2C2C2C"/>
              </w:rPr>
              <w:t>".  The choice to display percent is "</w:t>
            </w:r>
            <w:r w:rsidRPr="007732BC">
              <w:rPr>
                <w:rFonts w:ascii="Arial" w:hAnsi="Arial" w:cs="Arial"/>
                <w:i/>
                <w:color w:val="2C2C2C"/>
              </w:rPr>
              <w:t>EV Energy</w:t>
            </w:r>
            <w:r>
              <w:rPr>
                <w:rFonts w:ascii="Arial" w:hAnsi="Arial" w:cs="Arial"/>
                <w:color w:val="2C2C2C"/>
              </w:rPr>
              <w:t>".</w:t>
            </w:r>
          </w:p>
          <w:p w:rsidR="00CB04CF" w:rsidRDefault="00CB04CF" w:rsidP="003748B6">
            <w:pPr>
              <w:rPr>
                <w:rFonts w:ascii="Arial" w:hAnsi="Arial" w:cs="Arial"/>
                <w:noProof/>
              </w:rPr>
            </w:pPr>
          </w:p>
          <w:p w:rsidR="007732BC" w:rsidRPr="00D66F99" w:rsidRDefault="007732BC" w:rsidP="00614825">
            <w:pPr>
              <w:rPr>
                <w:rFonts w:ascii="Arial" w:hAnsi="Arial" w:cs="Arial"/>
                <w:noProof/>
              </w:rPr>
            </w:pPr>
            <w:r>
              <w:rPr>
                <w:rFonts w:ascii="Arial" w:hAnsi="Arial" w:cs="Arial"/>
                <w:noProof/>
              </w:rPr>
              <w:t>This value informs you of how much electricity is available, rather than seeing an approximation number of miles that could</w:t>
            </w:r>
            <w:r w:rsidR="008E6339">
              <w:rPr>
                <w:rFonts w:ascii="Arial" w:hAnsi="Arial" w:cs="Arial"/>
                <w:noProof/>
              </w:rPr>
              <w:t xml:space="preserve"> potentially </w:t>
            </w:r>
            <w:r>
              <w:rPr>
                <w:rFonts w:ascii="Arial" w:hAnsi="Arial" w:cs="Arial"/>
                <w:noProof/>
              </w:rPr>
              <w:t>be traveled.</w:t>
            </w:r>
          </w:p>
        </w:tc>
      </w:tr>
    </w:tbl>
    <w:p w:rsidR="00A5181B" w:rsidRDefault="00A5181B" w:rsidP="00535BF1">
      <w:pPr>
        <w:spacing w:after="0"/>
        <w:rPr>
          <w:rFonts w:ascii="Arial" w:hAnsi="Arial" w:cs="Arial"/>
        </w:rPr>
      </w:pPr>
    </w:p>
    <w:p w:rsidR="00E82E37" w:rsidRDefault="00E82E37">
      <w:pPr>
        <w:rPr>
          <w:rFonts w:ascii="Arial" w:hAnsi="Arial" w:cs="Arial"/>
        </w:rPr>
      </w:pPr>
      <w:r>
        <w:rPr>
          <w:rFonts w:ascii="Arial" w:hAnsi="Arial" w:cs="Arial"/>
        </w:rPr>
        <w:br w:type="page"/>
      </w:r>
    </w:p>
    <w:p w:rsidR="00D607C1" w:rsidRPr="00D607C1" w:rsidRDefault="00D607C1" w:rsidP="008800D9">
      <w:pPr>
        <w:pStyle w:val="PriusDocumentTitle"/>
      </w:pPr>
      <w:r w:rsidRPr="00D607C1">
        <w:lastRenderedPageBreak/>
        <w:t>Outlet or Hardwire</w:t>
      </w:r>
    </w:p>
    <w:p w:rsidR="008800D9" w:rsidRPr="008800D9" w:rsidRDefault="008800D9" w:rsidP="008800D9">
      <w:pPr>
        <w:spacing w:after="0"/>
        <w:rPr>
          <w:rFonts w:ascii="Arial" w:hAnsi="Arial" w:cs="Arial"/>
          <w:color w:val="2C2C2C"/>
          <w:sz w:val="16"/>
        </w:rPr>
      </w:pPr>
    </w:p>
    <w:p w:rsidR="00D607C1" w:rsidRPr="001C5EAF" w:rsidRDefault="00D607C1" w:rsidP="00D607C1">
      <w:pPr>
        <w:rPr>
          <w:rFonts w:ascii="Arial" w:hAnsi="Arial" w:cs="Arial"/>
          <w:color w:val="000000"/>
          <w:sz w:val="20"/>
          <w:szCs w:val="20"/>
          <w:shd w:val="clear" w:color="auto" w:fill="FFFFFF"/>
        </w:rPr>
      </w:pPr>
      <w:r>
        <w:rPr>
          <w:rFonts w:ascii="Arial" w:hAnsi="Arial" w:cs="Arial"/>
          <w:color w:val="2C2C2C"/>
        </w:rPr>
        <w:t xml:space="preserve">In the past, most fast chargers were permanently connected to your home electrical system by an electrician.  This was known as a "hardwire" connection.  Recently, the industry has shifted to offering choices with connections for standard 240-volt outlets.  This makes the charger more convenient for consumers who already have an outlet available in their garage.  It also provides an opportunity to bring the charger along on road trips where a 240-volt outlet may be available, like in a RV park (which provide standard </w:t>
      </w:r>
      <w:r w:rsidRPr="001C5EAF">
        <w:rPr>
          <w:rFonts w:ascii="Arial" w:hAnsi="Arial" w:cs="Arial"/>
          <w:color w:val="000000"/>
          <w:sz w:val="20"/>
          <w:szCs w:val="20"/>
          <w:shd w:val="clear" w:color="auto" w:fill="FFFFFF"/>
        </w:rPr>
        <w:t>NEMA 14-50 outlet</w:t>
      </w:r>
      <w:r>
        <w:rPr>
          <w:rFonts w:ascii="Arial" w:hAnsi="Arial" w:cs="Arial"/>
          <w:color w:val="000000"/>
          <w:sz w:val="20"/>
          <w:szCs w:val="20"/>
          <w:shd w:val="clear" w:color="auto" w:fill="FFFFFF"/>
        </w:rPr>
        <w:t>s.)</w:t>
      </w:r>
    </w:p>
    <w:p w:rsidR="00D607C1" w:rsidRDefault="00D607C1" w:rsidP="00D607C1">
      <w:pPr>
        <w:spacing w:after="0"/>
        <w:rPr>
          <w:rFonts w:ascii="Arial Black" w:hAnsi="Arial Black" w:cs="Arial"/>
          <w:color w:val="2C2C2C"/>
          <w:sz w:val="24"/>
          <w:szCs w:val="24"/>
        </w:rPr>
      </w:pPr>
    </w:p>
    <w:p w:rsidR="00D607C1" w:rsidRPr="00D607C1" w:rsidRDefault="00D607C1" w:rsidP="008800D9">
      <w:pPr>
        <w:pStyle w:val="PriusDocumentTitle"/>
      </w:pPr>
      <w:r w:rsidRPr="00D607C1">
        <w:t>Wires &amp; Conduit</w:t>
      </w:r>
    </w:p>
    <w:p w:rsidR="00D607C1" w:rsidRPr="008800D9" w:rsidRDefault="00D607C1" w:rsidP="00D607C1">
      <w:pPr>
        <w:spacing w:after="0"/>
        <w:rPr>
          <w:rFonts w:ascii="Arial" w:hAnsi="Arial" w:cs="Arial"/>
          <w:color w:val="2C2C2C"/>
          <w:sz w:val="16"/>
        </w:rPr>
      </w:pPr>
    </w:p>
    <w:p w:rsidR="00D607C1" w:rsidRDefault="00D607C1" w:rsidP="00D607C1">
      <w:pPr>
        <w:spacing w:after="0"/>
        <w:rPr>
          <w:rFonts w:ascii="Arial" w:hAnsi="Arial" w:cs="Arial"/>
          <w:color w:val="2C2C2C"/>
        </w:rPr>
      </w:pPr>
      <w:r>
        <w:rPr>
          <w:rFonts w:ascii="Arial" w:hAnsi="Arial" w:cs="Arial"/>
          <w:color w:val="2C2C2C"/>
        </w:rPr>
        <w:t>The wires you have in each room of your home are enough to support the demands of everyday life.  Charging a vehicle is more demanding.  To supply that electricity to an outlet, a heavy gauge wire is required.  Some homes have this already, others do not.  To add new wires across a ceiling or along a wall, a metal pipe (called "conduit") is required to protect it.  This adds to the cost of the upgrade, but is an easy way to avoid the complexity of opening up walls for wire placement inside.</w:t>
      </w:r>
    </w:p>
    <w:p w:rsidR="00D607C1" w:rsidRDefault="00D607C1" w:rsidP="00D607C1">
      <w:pPr>
        <w:spacing w:after="0"/>
        <w:rPr>
          <w:rFonts w:ascii="Arial" w:hAnsi="Arial" w:cs="Arial"/>
          <w:color w:val="2C2C2C"/>
        </w:rPr>
      </w:pPr>
    </w:p>
    <w:p w:rsidR="00D607C1" w:rsidRDefault="00D607C1" w:rsidP="00D607C1">
      <w:pPr>
        <w:spacing w:after="0"/>
        <w:rPr>
          <w:rFonts w:ascii="Arial" w:hAnsi="Arial" w:cs="Arial"/>
          <w:color w:val="2C2C2C"/>
        </w:rPr>
      </w:pPr>
    </w:p>
    <w:p w:rsidR="00D607C1" w:rsidRPr="00D607C1" w:rsidRDefault="00D607C1" w:rsidP="008800D9">
      <w:pPr>
        <w:pStyle w:val="PriusDocumentTitle"/>
      </w:pPr>
      <w:r w:rsidRPr="00D607C1">
        <w:t>Amp Level</w:t>
      </w:r>
    </w:p>
    <w:p w:rsidR="00D607C1" w:rsidRPr="008800D9" w:rsidRDefault="00D607C1" w:rsidP="00D607C1">
      <w:pPr>
        <w:spacing w:after="0"/>
        <w:rPr>
          <w:rFonts w:ascii="Arial" w:hAnsi="Arial" w:cs="Arial"/>
          <w:color w:val="2C2C2C"/>
          <w:sz w:val="16"/>
        </w:rPr>
      </w:pPr>
    </w:p>
    <w:p w:rsidR="00D607C1" w:rsidRDefault="00D607C1" w:rsidP="00D607C1">
      <w:pPr>
        <w:spacing w:after="0"/>
        <w:rPr>
          <w:rFonts w:ascii="Arial" w:hAnsi="Arial" w:cs="Arial"/>
          <w:color w:val="2C2C2C"/>
        </w:rPr>
      </w:pPr>
      <w:r>
        <w:rPr>
          <w:rFonts w:ascii="Arial" w:hAnsi="Arial" w:cs="Arial"/>
          <w:color w:val="2C2C2C"/>
        </w:rPr>
        <w:t>The speed of charging is not just a factor of voltage, there is also the influence of amps (amperes) to take into consideration.  Think of this as the size of a pipe water travels through; larger allows for more to pass even when the rate (voltage) is the same.  If your vehicle is equipped to accept more, it will recharge faster.  For example, a line setup to deliver 40 amps could send more power to the battery-pack than a line for 20 amps.</w:t>
      </w:r>
    </w:p>
    <w:p w:rsidR="00D607C1" w:rsidRDefault="00D607C1" w:rsidP="00D607C1">
      <w:pPr>
        <w:spacing w:after="0"/>
        <w:rPr>
          <w:rFonts w:ascii="Arial Black" w:hAnsi="Arial Black" w:cs="Arial"/>
          <w:color w:val="2C2C2C"/>
          <w:sz w:val="24"/>
          <w:szCs w:val="24"/>
        </w:rPr>
      </w:pPr>
    </w:p>
    <w:p w:rsidR="00D607C1" w:rsidRDefault="00D607C1" w:rsidP="00D607C1">
      <w:pPr>
        <w:spacing w:after="0"/>
        <w:rPr>
          <w:rFonts w:ascii="Arial Black" w:hAnsi="Arial Black" w:cs="Arial"/>
          <w:color w:val="2C2C2C"/>
          <w:sz w:val="24"/>
          <w:szCs w:val="24"/>
        </w:rPr>
      </w:pPr>
    </w:p>
    <w:p w:rsidR="00D607C1" w:rsidRPr="00D607C1" w:rsidRDefault="00D607C1" w:rsidP="008800D9">
      <w:pPr>
        <w:pStyle w:val="PriusDocumentTitle"/>
      </w:pPr>
      <w:proofErr w:type="gramStart"/>
      <w:r w:rsidRPr="00D607C1">
        <w:t>kW</w:t>
      </w:r>
      <w:proofErr w:type="gramEnd"/>
      <w:r w:rsidRPr="00D607C1">
        <w:t xml:space="preserve"> Rate</w:t>
      </w:r>
    </w:p>
    <w:p w:rsidR="00D607C1" w:rsidRPr="008800D9" w:rsidRDefault="00D607C1" w:rsidP="00D607C1">
      <w:pPr>
        <w:spacing w:after="0"/>
        <w:rPr>
          <w:rFonts w:ascii="Arial" w:hAnsi="Arial" w:cs="Arial"/>
          <w:color w:val="2C2C2C"/>
          <w:sz w:val="16"/>
        </w:rPr>
      </w:pPr>
    </w:p>
    <w:p w:rsidR="00D607C1" w:rsidRDefault="00D607C1" w:rsidP="00D607C1">
      <w:pPr>
        <w:spacing w:after="0"/>
        <w:rPr>
          <w:rFonts w:ascii="Arial" w:hAnsi="Arial" w:cs="Arial"/>
          <w:color w:val="2C2C2C"/>
        </w:rPr>
      </w:pPr>
      <w:r>
        <w:rPr>
          <w:rFonts w:ascii="Arial" w:hAnsi="Arial" w:cs="Arial"/>
          <w:color w:val="2C2C2C"/>
        </w:rPr>
        <w:t xml:space="preserve">The actual speed which electricity is delivered to your vehicle is depicted in kW (kilowatt) rate.  It's a universal measure focusing on the power as it is being sent through the wires.  You'll see this number presented on the application for the charger, sometimes on the charger itself, and sometimes on the dashboard of your vehicle.  It's important to know, since it can vary significantly.  For example, if another vehicle is charging at the same time using the same line… like water from 2 hoses using the same spigot … the rate may be slower. </w:t>
      </w:r>
    </w:p>
    <w:p w:rsidR="00D607C1" w:rsidRDefault="00D607C1" w:rsidP="00D607C1">
      <w:pPr>
        <w:spacing w:after="0"/>
        <w:rPr>
          <w:rFonts w:ascii="Arial" w:hAnsi="Arial" w:cs="Arial"/>
          <w:color w:val="2C2C2C"/>
        </w:rPr>
      </w:pPr>
    </w:p>
    <w:p w:rsidR="00D607C1" w:rsidRDefault="00D607C1" w:rsidP="00D607C1">
      <w:pPr>
        <w:spacing w:after="0"/>
        <w:rPr>
          <w:rFonts w:ascii="Arial" w:hAnsi="Arial" w:cs="Arial"/>
          <w:color w:val="2C2C2C"/>
        </w:rPr>
      </w:pPr>
    </w:p>
    <w:p w:rsidR="00D607C1" w:rsidRPr="00D607C1" w:rsidRDefault="00D607C1" w:rsidP="008800D9">
      <w:pPr>
        <w:pStyle w:val="PriusDocumentTitle"/>
      </w:pPr>
      <w:r w:rsidRPr="00D607C1">
        <w:t>Non-Linear</w:t>
      </w:r>
    </w:p>
    <w:p w:rsidR="00D607C1" w:rsidRPr="008800D9" w:rsidRDefault="00D607C1" w:rsidP="00D607C1">
      <w:pPr>
        <w:spacing w:after="0"/>
        <w:rPr>
          <w:rFonts w:ascii="Arial" w:hAnsi="Arial" w:cs="Arial"/>
          <w:color w:val="2C2C2C"/>
          <w:sz w:val="16"/>
        </w:rPr>
      </w:pPr>
    </w:p>
    <w:p w:rsidR="00B05639" w:rsidRDefault="00D607C1" w:rsidP="00D607C1">
      <w:pPr>
        <w:spacing w:after="0"/>
        <w:rPr>
          <w:rFonts w:ascii="Arial" w:hAnsi="Arial" w:cs="Arial"/>
          <w:color w:val="2C2C2C"/>
        </w:rPr>
      </w:pPr>
      <w:r>
        <w:rPr>
          <w:rFonts w:ascii="Arial" w:hAnsi="Arial" w:cs="Arial"/>
          <w:color w:val="2C2C2C"/>
        </w:rPr>
        <w:t>Keep in mind that charging rate is non-linear.  In other words, it is not always constant.  At first, with a cool battery-pack and a dedicated power-source, you will typically see the fastest kW rate.  But as charging approaches full capacity (or the battery-pack gets excessively hot), the kW rate will drop.  This decrease is a normal behavior to ensure longevity.  Slower is also used to for longevity when the battery-pack temperature while below freezing, then will increase as it warms.</w:t>
      </w:r>
    </w:p>
    <w:p w:rsidR="00B05639" w:rsidRDefault="00B05639">
      <w:pPr>
        <w:rPr>
          <w:rFonts w:ascii="Arial" w:hAnsi="Arial" w:cs="Arial"/>
          <w:color w:val="2C2C2C"/>
        </w:rPr>
      </w:pPr>
      <w:r>
        <w:rPr>
          <w:rFonts w:ascii="Arial" w:hAnsi="Arial" w:cs="Arial"/>
          <w:color w:val="2C2C2C"/>
        </w:rPr>
        <w:br w:type="page"/>
      </w:r>
    </w:p>
    <w:p w:rsidR="005F0202" w:rsidRDefault="005F0202" w:rsidP="00CF69AB">
      <w:pPr>
        <w:pStyle w:val="PriusDocumentTitle"/>
        <w:sectPr w:rsidR="005F0202" w:rsidSect="00CB2CF2">
          <w:footerReference w:type="default" r:id="rId27"/>
          <w:pgSz w:w="12240" w:h="15840"/>
          <w:pgMar w:top="1080" w:right="1080" w:bottom="1080" w:left="1080" w:header="720" w:footer="432" w:gutter="0"/>
          <w:cols w:space="720"/>
          <w:docGrid w:linePitch="360"/>
        </w:sectPr>
      </w:pPr>
    </w:p>
    <w:p w:rsidR="00CF69AB" w:rsidRPr="00D607C1" w:rsidRDefault="00CF69AB" w:rsidP="00CF69AB">
      <w:pPr>
        <w:pStyle w:val="PriusDocumentTitle"/>
      </w:pPr>
      <w:r>
        <w:lastRenderedPageBreak/>
        <w:t>Napkin Calculations</w:t>
      </w:r>
    </w:p>
    <w:p w:rsidR="00CF69AB" w:rsidRDefault="00CF69AB" w:rsidP="00CF69AB">
      <w:pPr>
        <w:spacing w:after="0"/>
        <w:rPr>
          <w:rFonts w:ascii="Arial" w:hAnsi="Arial" w:cs="Arial"/>
          <w:color w:val="2C2C2C"/>
        </w:rPr>
      </w:pPr>
    </w:p>
    <w:p w:rsidR="00D54425" w:rsidRDefault="00803800" w:rsidP="005F0202">
      <w:pPr>
        <w:rPr>
          <w:rFonts w:ascii="Arial" w:hAnsi="Arial" w:cs="Arial"/>
          <w:color w:val="2C2C2C"/>
        </w:rPr>
      </w:pPr>
      <w:r>
        <w:rPr>
          <w:rFonts w:ascii="Arial" w:hAnsi="Arial" w:cs="Arial"/>
          <w:color w:val="2C2C2C"/>
        </w:rPr>
        <w:t>Each of the variables below can vary quite a bit.  So, these calculations are nothing but rough estimates to provide a general idea of the benefit from plugging in.</w:t>
      </w:r>
      <w:r w:rsidR="0005390B">
        <w:rPr>
          <w:rFonts w:ascii="Arial" w:hAnsi="Arial" w:cs="Arial"/>
          <w:color w:val="2C2C2C"/>
        </w:rPr>
        <w:t xml:space="preserve">  Remember that EV range will fluctuate based on temperature and electricity &amp; gas prices will be different for you.</w:t>
      </w:r>
    </w:p>
    <w:p w:rsidR="00D54425" w:rsidRDefault="00D54425" w:rsidP="005F0202">
      <w:pPr>
        <w:rPr>
          <w:rFonts w:ascii="Arial" w:hAnsi="Arial" w:cs="Arial"/>
          <w:color w:val="2C2C2C"/>
        </w:rPr>
      </w:pPr>
    </w:p>
    <w:tbl>
      <w:tblPr>
        <w:tblStyle w:val="TableGrid"/>
        <w:tblW w:w="1395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5"/>
        <w:gridCol w:w="6570"/>
      </w:tblGrid>
      <w:tr w:rsidR="005F0202" w:rsidTr="002039FF">
        <w:tc>
          <w:tcPr>
            <w:tcW w:w="7385" w:type="dxa"/>
          </w:tcPr>
          <w:p w:rsidR="005F0202" w:rsidRPr="005F0202" w:rsidRDefault="0005390B" w:rsidP="005F0202">
            <w:pPr>
              <w:rPr>
                <w:rFonts w:ascii="Arial Black" w:hAnsi="Arial Black" w:cs="Arial"/>
                <w:color w:val="C00000"/>
                <w:sz w:val="20"/>
              </w:rPr>
            </w:pPr>
            <w:r>
              <w:rPr>
                <w:rFonts w:ascii="Arial Black" w:hAnsi="Arial Black" w:cs="Arial"/>
                <w:color w:val="C00000"/>
                <w:sz w:val="20"/>
              </w:rPr>
              <w:t>n</w:t>
            </w:r>
            <w:r w:rsidR="005F0202" w:rsidRPr="005F0202">
              <w:rPr>
                <w:rFonts w:ascii="Arial Black" w:hAnsi="Arial Black" w:cs="Arial"/>
                <w:color w:val="C00000"/>
                <w:sz w:val="20"/>
              </w:rPr>
              <w:t>o recharge,  25 miles daily</w:t>
            </w:r>
          </w:p>
          <w:p w:rsidR="005F0202" w:rsidRPr="005F0202" w:rsidRDefault="005F0202" w:rsidP="005F0202">
            <w:pPr>
              <w:rPr>
                <w:rFonts w:ascii="Arial" w:hAnsi="Arial" w:cs="Arial"/>
                <w:color w:val="2C2C2C"/>
                <w:sz w:val="20"/>
              </w:rPr>
            </w:pPr>
          </w:p>
          <w:p w:rsidR="005F0202" w:rsidRPr="005F0202" w:rsidRDefault="005F0202" w:rsidP="005F0202">
            <w:pPr>
              <w:spacing w:after="120"/>
              <w:ind w:left="252"/>
              <w:rPr>
                <w:rFonts w:ascii="Arial" w:hAnsi="Arial" w:cs="Arial"/>
                <w:color w:val="2C2C2C"/>
                <w:sz w:val="20"/>
              </w:rPr>
            </w:pPr>
            <w:r w:rsidRPr="005F0202">
              <w:rPr>
                <w:rFonts w:ascii="Arial" w:hAnsi="Arial" w:cs="Arial"/>
                <w:color w:val="2C2C2C"/>
                <w:sz w:val="20"/>
              </w:rPr>
              <w:t xml:space="preserve">25 miles  *  365 days  =  </w:t>
            </w:r>
            <w:r w:rsidRPr="005F0202">
              <w:rPr>
                <w:rFonts w:ascii="Arial" w:hAnsi="Arial" w:cs="Arial"/>
                <w:b/>
                <w:color w:val="2C2C2C"/>
                <w:sz w:val="20"/>
              </w:rPr>
              <w:t>9,125</w:t>
            </w:r>
            <w:r w:rsidRPr="005F0202">
              <w:rPr>
                <w:rFonts w:ascii="Arial" w:hAnsi="Arial" w:cs="Arial"/>
                <w:color w:val="2C2C2C"/>
                <w:sz w:val="20"/>
              </w:rPr>
              <w:t xml:space="preserve"> miles </w:t>
            </w:r>
          </w:p>
          <w:p w:rsidR="005F0202" w:rsidRPr="005F0202" w:rsidRDefault="005F0202" w:rsidP="005F0202">
            <w:pPr>
              <w:spacing w:after="120"/>
              <w:ind w:left="252"/>
              <w:rPr>
                <w:rFonts w:ascii="Arial" w:hAnsi="Arial" w:cs="Arial"/>
                <w:sz w:val="20"/>
              </w:rPr>
            </w:pPr>
            <w:r w:rsidRPr="005F0202">
              <w:rPr>
                <w:rFonts w:ascii="Arial" w:hAnsi="Arial" w:cs="Arial"/>
                <w:sz w:val="20"/>
              </w:rPr>
              <w:t xml:space="preserve">9,125 miles  /  54 MPG  =  </w:t>
            </w:r>
            <w:r w:rsidRPr="005F0202">
              <w:rPr>
                <w:rFonts w:ascii="Arial" w:hAnsi="Arial" w:cs="Arial"/>
                <w:b/>
                <w:sz w:val="20"/>
              </w:rPr>
              <w:t>16</w:t>
            </w:r>
            <w:r w:rsidR="00893F79">
              <w:rPr>
                <w:rFonts w:ascii="Arial" w:hAnsi="Arial" w:cs="Arial"/>
                <w:b/>
                <w:sz w:val="20"/>
              </w:rPr>
              <w:t>8.98</w:t>
            </w:r>
            <w:r w:rsidRPr="005F0202">
              <w:rPr>
                <w:rFonts w:ascii="Arial" w:hAnsi="Arial" w:cs="Arial"/>
                <w:sz w:val="20"/>
              </w:rPr>
              <w:t xml:space="preserve"> gallons</w:t>
            </w:r>
          </w:p>
          <w:p w:rsidR="005F0202" w:rsidRPr="005F0202" w:rsidRDefault="005F0202" w:rsidP="005F0202">
            <w:pPr>
              <w:spacing w:after="120"/>
              <w:ind w:left="252"/>
              <w:rPr>
                <w:rFonts w:ascii="Arial" w:hAnsi="Arial" w:cs="Arial"/>
                <w:sz w:val="20"/>
              </w:rPr>
            </w:pPr>
            <w:r w:rsidRPr="005F0202">
              <w:rPr>
                <w:rFonts w:ascii="Arial" w:hAnsi="Arial" w:cs="Arial"/>
                <w:sz w:val="20"/>
              </w:rPr>
              <w:t>16</w:t>
            </w:r>
            <w:r w:rsidR="00893F79">
              <w:rPr>
                <w:rFonts w:ascii="Arial" w:hAnsi="Arial" w:cs="Arial"/>
                <w:sz w:val="20"/>
              </w:rPr>
              <w:t>9.98</w:t>
            </w:r>
            <w:r w:rsidRPr="005F0202">
              <w:rPr>
                <w:rFonts w:ascii="Arial" w:hAnsi="Arial" w:cs="Arial"/>
                <w:sz w:val="20"/>
              </w:rPr>
              <w:t xml:space="preserve"> gallons  *  $2.59</w:t>
            </w:r>
            <w:r w:rsidR="002039FF">
              <w:rPr>
                <w:rFonts w:ascii="Arial" w:hAnsi="Arial" w:cs="Arial"/>
                <w:sz w:val="20"/>
              </w:rPr>
              <w:t>9</w:t>
            </w:r>
            <w:r w:rsidRPr="005F0202">
              <w:rPr>
                <w:rFonts w:ascii="Arial" w:hAnsi="Arial" w:cs="Arial"/>
                <w:sz w:val="20"/>
              </w:rPr>
              <w:t xml:space="preserve"> per gallon  =  </w:t>
            </w:r>
            <w:r w:rsidRPr="005F0202">
              <w:rPr>
                <w:rFonts w:ascii="Arial" w:hAnsi="Arial" w:cs="Arial"/>
                <w:b/>
                <w:sz w:val="20"/>
              </w:rPr>
              <w:t>$</w:t>
            </w:r>
            <w:r w:rsidR="002039FF">
              <w:rPr>
                <w:rFonts w:ascii="Arial" w:hAnsi="Arial" w:cs="Arial"/>
                <w:b/>
                <w:sz w:val="20"/>
              </w:rPr>
              <w:t>441.78</w:t>
            </w:r>
            <w:r w:rsidRPr="005F0202">
              <w:rPr>
                <w:rFonts w:ascii="Arial" w:hAnsi="Arial" w:cs="Arial"/>
                <w:sz w:val="20"/>
              </w:rPr>
              <w:t xml:space="preserve"> gas </w:t>
            </w:r>
          </w:p>
          <w:p w:rsidR="005F0202" w:rsidRPr="005F0202" w:rsidRDefault="005F0202" w:rsidP="005F0202">
            <w:pPr>
              <w:ind w:left="252"/>
              <w:rPr>
                <w:rFonts w:ascii="Arial" w:hAnsi="Arial" w:cs="Arial"/>
                <w:sz w:val="20"/>
              </w:rPr>
            </w:pPr>
          </w:p>
          <w:p w:rsidR="005F0202" w:rsidRPr="005F0202" w:rsidRDefault="005F0202" w:rsidP="005F0202">
            <w:pPr>
              <w:ind w:left="252"/>
              <w:rPr>
                <w:rFonts w:ascii="Arial" w:hAnsi="Arial" w:cs="Arial"/>
                <w:sz w:val="20"/>
              </w:rPr>
            </w:pPr>
            <w:r w:rsidRPr="005F0202">
              <w:rPr>
                <w:rFonts w:ascii="Arial" w:hAnsi="Arial" w:cs="Arial"/>
                <w:b/>
                <w:sz w:val="20"/>
              </w:rPr>
              <w:t>$</w:t>
            </w:r>
            <w:r w:rsidR="002039FF">
              <w:rPr>
                <w:rFonts w:ascii="Arial" w:hAnsi="Arial" w:cs="Arial"/>
                <w:b/>
                <w:sz w:val="20"/>
              </w:rPr>
              <w:t>441.78</w:t>
            </w:r>
            <w:r w:rsidRPr="005F0202">
              <w:rPr>
                <w:rFonts w:ascii="Arial" w:hAnsi="Arial" w:cs="Arial"/>
                <w:sz w:val="20"/>
              </w:rPr>
              <w:t xml:space="preserve"> overall cost per year for </w:t>
            </w:r>
            <w:r w:rsidRPr="005F0202">
              <w:rPr>
                <w:rFonts w:ascii="Arial" w:hAnsi="Arial" w:cs="Arial"/>
                <w:b/>
                <w:sz w:val="20"/>
              </w:rPr>
              <w:t>9,125</w:t>
            </w:r>
            <w:r w:rsidRPr="005F0202">
              <w:rPr>
                <w:rFonts w:ascii="Arial" w:hAnsi="Arial" w:cs="Arial"/>
                <w:sz w:val="20"/>
              </w:rPr>
              <w:t xml:space="preserve"> miles; all HV</w:t>
            </w:r>
          </w:p>
          <w:p w:rsidR="005F0202" w:rsidRPr="005F0202" w:rsidRDefault="005F0202" w:rsidP="00803800">
            <w:pPr>
              <w:rPr>
                <w:rFonts w:ascii="Arial Black" w:hAnsi="Arial Black" w:cs="Arial"/>
                <w:color w:val="C00000"/>
                <w:sz w:val="20"/>
              </w:rPr>
            </w:pPr>
          </w:p>
        </w:tc>
        <w:tc>
          <w:tcPr>
            <w:tcW w:w="6570" w:type="dxa"/>
          </w:tcPr>
          <w:p w:rsidR="005F0202" w:rsidRPr="005F0202" w:rsidRDefault="0005390B" w:rsidP="005F0202">
            <w:pPr>
              <w:rPr>
                <w:rFonts w:ascii="Arial Black" w:hAnsi="Arial Black" w:cs="Arial"/>
                <w:color w:val="C00000"/>
                <w:sz w:val="20"/>
              </w:rPr>
            </w:pPr>
            <w:r>
              <w:rPr>
                <w:rFonts w:ascii="Arial Black" w:hAnsi="Arial Black" w:cs="Arial"/>
                <w:color w:val="C00000"/>
                <w:sz w:val="20"/>
              </w:rPr>
              <w:t>n</w:t>
            </w:r>
            <w:r w:rsidR="005F0202" w:rsidRPr="005F0202">
              <w:rPr>
                <w:rFonts w:ascii="Arial Black" w:hAnsi="Arial Black" w:cs="Arial"/>
                <w:color w:val="C00000"/>
                <w:sz w:val="20"/>
              </w:rPr>
              <w:t>o recharge,  50 miles daily</w:t>
            </w:r>
          </w:p>
          <w:p w:rsidR="005F0202" w:rsidRPr="005F0202" w:rsidRDefault="005F0202" w:rsidP="005F0202">
            <w:pPr>
              <w:rPr>
                <w:rFonts w:ascii="Arial" w:hAnsi="Arial" w:cs="Arial"/>
                <w:color w:val="2C2C2C"/>
                <w:sz w:val="20"/>
              </w:rPr>
            </w:pPr>
          </w:p>
          <w:p w:rsidR="005F0202" w:rsidRPr="005F0202" w:rsidRDefault="005F0202" w:rsidP="005F0202">
            <w:pPr>
              <w:spacing w:after="120"/>
              <w:ind w:left="252"/>
              <w:rPr>
                <w:rFonts w:ascii="Arial" w:hAnsi="Arial" w:cs="Arial"/>
                <w:color w:val="2C2C2C"/>
                <w:sz w:val="20"/>
              </w:rPr>
            </w:pPr>
            <w:r w:rsidRPr="005F0202">
              <w:rPr>
                <w:rFonts w:ascii="Arial" w:hAnsi="Arial" w:cs="Arial"/>
                <w:color w:val="2C2C2C"/>
                <w:sz w:val="20"/>
              </w:rPr>
              <w:t xml:space="preserve">50 miles  *  365 days  =  </w:t>
            </w:r>
            <w:r w:rsidRPr="005F0202">
              <w:rPr>
                <w:rFonts w:ascii="Arial" w:hAnsi="Arial" w:cs="Arial"/>
                <w:b/>
                <w:sz w:val="20"/>
              </w:rPr>
              <w:t>18,250</w:t>
            </w:r>
            <w:r w:rsidRPr="005F0202">
              <w:rPr>
                <w:rFonts w:ascii="Arial" w:hAnsi="Arial" w:cs="Arial"/>
                <w:color w:val="2C2C2C"/>
                <w:sz w:val="20"/>
              </w:rPr>
              <w:t xml:space="preserve"> miles </w:t>
            </w:r>
          </w:p>
          <w:p w:rsidR="005F0202" w:rsidRPr="005F0202" w:rsidRDefault="005F0202" w:rsidP="005F0202">
            <w:pPr>
              <w:spacing w:after="120"/>
              <w:ind w:left="252"/>
              <w:rPr>
                <w:rFonts w:ascii="Arial" w:hAnsi="Arial" w:cs="Arial"/>
                <w:sz w:val="20"/>
              </w:rPr>
            </w:pPr>
            <w:r w:rsidRPr="005F0202">
              <w:rPr>
                <w:rFonts w:ascii="Arial" w:hAnsi="Arial" w:cs="Arial"/>
                <w:sz w:val="20"/>
              </w:rPr>
              <w:t xml:space="preserve">18,250 miles  /  54 MPG  =  </w:t>
            </w:r>
            <w:r w:rsidRPr="005F0202">
              <w:rPr>
                <w:rFonts w:ascii="Arial" w:hAnsi="Arial" w:cs="Arial"/>
                <w:b/>
                <w:sz w:val="20"/>
              </w:rPr>
              <w:t xml:space="preserve">337.96 </w:t>
            </w:r>
            <w:r w:rsidRPr="005F0202">
              <w:rPr>
                <w:rFonts w:ascii="Arial" w:hAnsi="Arial" w:cs="Arial"/>
                <w:sz w:val="20"/>
              </w:rPr>
              <w:t>gallons</w:t>
            </w:r>
          </w:p>
          <w:p w:rsidR="005F0202" w:rsidRPr="005F0202" w:rsidRDefault="00893F79" w:rsidP="005F0202">
            <w:pPr>
              <w:spacing w:after="120"/>
              <w:ind w:left="252"/>
              <w:rPr>
                <w:rFonts w:ascii="Arial" w:hAnsi="Arial" w:cs="Arial"/>
                <w:sz w:val="20"/>
              </w:rPr>
            </w:pPr>
            <w:r>
              <w:rPr>
                <w:rFonts w:ascii="Arial" w:hAnsi="Arial" w:cs="Arial"/>
                <w:sz w:val="20"/>
              </w:rPr>
              <w:t>337.96</w:t>
            </w:r>
            <w:r w:rsidR="005F0202" w:rsidRPr="005F0202">
              <w:rPr>
                <w:rFonts w:ascii="Arial" w:hAnsi="Arial" w:cs="Arial"/>
                <w:sz w:val="20"/>
              </w:rPr>
              <w:t xml:space="preserve"> gallons  *  $2.59</w:t>
            </w:r>
            <w:r w:rsidR="002039FF">
              <w:rPr>
                <w:rFonts w:ascii="Arial" w:hAnsi="Arial" w:cs="Arial"/>
                <w:sz w:val="20"/>
              </w:rPr>
              <w:t>9</w:t>
            </w:r>
            <w:r w:rsidR="005F0202" w:rsidRPr="005F0202">
              <w:rPr>
                <w:rFonts w:ascii="Arial" w:hAnsi="Arial" w:cs="Arial"/>
                <w:sz w:val="20"/>
              </w:rPr>
              <w:t xml:space="preserve"> per gallon  =  </w:t>
            </w:r>
            <w:r w:rsidR="005F0202" w:rsidRPr="005F0202">
              <w:rPr>
                <w:rFonts w:ascii="Arial" w:hAnsi="Arial" w:cs="Arial"/>
                <w:b/>
                <w:sz w:val="20"/>
              </w:rPr>
              <w:t>$</w:t>
            </w:r>
            <w:r w:rsidR="002039FF">
              <w:rPr>
                <w:rFonts w:ascii="Arial" w:hAnsi="Arial" w:cs="Arial"/>
                <w:b/>
                <w:sz w:val="20"/>
              </w:rPr>
              <w:t>878.36</w:t>
            </w:r>
            <w:r w:rsidR="005F0202" w:rsidRPr="005F0202">
              <w:rPr>
                <w:rFonts w:ascii="Arial" w:hAnsi="Arial" w:cs="Arial"/>
                <w:sz w:val="20"/>
              </w:rPr>
              <w:t xml:space="preserve"> gas </w:t>
            </w:r>
          </w:p>
          <w:p w:rsidR="005F0202" w:rsidRPr="005F0202" w:rsidRDefault="005F0202" w:rsidP="005F0202">
            <w:pPr>
              <w:ind w:left="252"/>
              <w:rPr>
                <w:rFonts w:ascii="Arial" w:hAnsi="Arial" w:cs="Arial"/>
                <w:sz w:val="20"/>
              </w:rPr>
            </w:pPr>
          </w:p>
          <w:p w:rsidR="005F0202" w:rsidRDefault="005F0202" w:rsidP="005F0202">
            <w:pPr>
              <w:ind w:left="252"/>
              <w:rPr>
                <w:rFonts w:ascii="Arial" w:hAnsi="Arial" w:cs="Arial"/>
                <w:sz w:val="20"/>
              </w:rPr>
            </w:pPr>
            <w:r w:rsidRPr="005F0202">
              <w:rPr>
                <w:rFonts w:ascii="Arial" w:hAnsi="Arial" w:cs="Arial"/>
                <w:b/>
                <w:sz w:val="20"/>
              </w:rPr>
              <w:t>$</w:t>
            </w:r>
            <w:r w:rsidR="002039FF">
              <w:rPr>
                <w:rFonts w:ascii="Arial" w:hAnsi="Arial" w:cs="Arial"/>
                <w:b/>
                <w:sz w:val="20"/>
              </w:rPr>
              <w:t>878.36</w:t>
            </w:r>
            <w:r w:rsidRPr="005F0202">
              <w:rPr>
                <w:rFonts w:ascii="Arial" w:hAnsi="Arial" w:cs="Arial"/>
                <w:sz w:val="20"/>
              </w:rPr>
              <w:t xml:space="preserve"> overall cost per year for </w:t>
            </w:r>
            <w:r w:rsidRPr="005F0202">
              <w:rPr>
                <w:rFonts w:ascii="Arial" w:hAnsi="Arial" w:cs="Arial"/>
                <w:b/>
                <w:sz w:val="20"/>
              </w:rPr>
              <w:t>18,250</w:t>
            </w:r>
            <w:r w:rsidRPr="005F0202">
              <w:rPr>
                <w:rFonts w:ascii="Arial" w:hAnsi="Arial" w:cs="Arial"/>
                <w:sz w:val="20"/>
              </w:rPr>
              <w:t xml:space="preserve"> miles; all HV</w:t>
            </w:r>
          </w:p>
          <w:p w:rsidR="005F0202" w:rsidRDefault="005F0202" w:rsidP="005F0202">
            <w:pPr>
              <w:ind w:left="252"/>
              <w:rPr>
                <w:rFonts w:ascii="Arial" w:hAnsi="Arial" w:cs="Arial"/>
                <w:sz w:val="20"/>
              </w:rPr>
            </w:pPr>
          </w:p>
          <w:p w:rsidR="005F0202" w:rsidRPr="005F0202" w:rsidRDefault="005F0202" w:rsidP="005F0202">
            <w:pPr>
              <w:ind w:left="252"/>
              <w:rPr>
                <w:rFonts w:ascii="Arial" w:hAnsi="Arial" w:cs="Arial"/>
                <w:sz w:val="20"/>
              </w:rPr>
            </w:pPr>
          </w:p>
          <w:p w:rsidR="005F0202" w:rsidRPr="005F0202" w:rsidRDefault="005F0202" w:rsidP="00803800">
            <w:pPr>
              <w:rPr>
                <w:rFonts w:ascii="Arial Black" w:hAnsi="Arial Black" w:cs="Arial"/>
                <w:color w:val="C00000"/>
                <w:sz w:val="20"/>
              </w:rPr>
            </w:pPr>
          </w:p>
        </w:tc>
      </w:tr>
      <w:tr w:rsidR="005F0202" w:rsidTr="002039FF">
        <w:tc>
          <w:tcPr>
            <w:tcW w:w="7385" w:type="dxa"/>
          </w:tcPr>
          <w:p w:rsidR="00D54425" w:rsidRPr="005F0202" w:rsidRDefault="00D54425" w:rsidP="00D54425">
            <w:pPr>
              <w:rPr>
                <w:rFonts w:ascii="Arial Black" w:hAnsi="Arial Black" w:cs="Arial"/>
                <w:color w:val="C00000"/>
                <w:sz w:val="20"/>
              </w:rPr>
            </w:pPr>
            <w:r w:rsidRPr="005F0202">
              <w:rPr>
                <w:rFonts w:ascii="Arial Black" w:hAnsi="Arial Black" w:cs="Arial"/>
                <w:color w:val="C00000"/>
                <w:sz w:val="20"/>
              </w:rPr>
              <w:t>1 recharge,  25 miles daily</w:t>
            </w:r>
            <w:r w:rsidR="0005390B">
              <w:rPr>
                <w:rFonts w:ascii="Arial Black" w:hAnsi="Arial Black" w:cs="Arial"/>
                <w:color w:val="C00000"/>
                <w:sz w:val="20"/>
              </w:rPr>
              <w:t xml:space="preserve">,  </w:t>
            </w:r>
            <w:r>
              <w:rPr>
                <w:rFonts w:ascii="Arial Black" w:hAnsi="Arial Black" w:cs="Arial"/>
                <w:color w:val="C00000"/>
                <w:sz w:val="20"/>
              </w:rPr>
              <w:t>no discount</w:t>
            </w:r>
          </w:p>
          <w:p w:rsidR="00D54425" w:rsidRPr="005F0202" w:rsidRDefault="00D54425" w:rsidP="00D54425">
            <w:pPr>
              <w:rPr>
                <w:rFonts w:ascii="Arial" w:hAnsi="Arial" w:cs="Arial"/>
                <w:color w:val="2C2C2C"/>
                <w:sz w:val="20"/>
              </w:rPr>
            </w:pPr>
          </w:p>
          <w:p w:rsidR="00D54425" w:rsidRPr="005F0202" w:rsidRDefault="00D54425" w:rsidP="00D54425">
            <w:pPr>
              <w:spacing w:after="120"/>
              <w:ind w:left="252"/>
              <w:rPr>
                <w:rFonts w:ascii="Arial" w:hAnsi="Arial" w:cs="Arial"/>
                <w:color w:val="2C2C2C"/>
                <w:sz w:val="20"/>
              </w:rPr>
            </w:pPr>
            <w:r>
              <w:rPr>
                <w:rFonts w:ascii="Arial" w:hAnsi="Arial" w:cs="Arial"/>
                <w:color w:val="2C2C2C"/>
                <w:sz w:val="20"/>
              </w:rPr>
              <w:t>6.25 kWh  *  1</w:t>
            </w:r>
            <w:r w:rsidR="002039FF">
              <w:rPr>
                <w:rFonts w:ascii="Arial" w:hAnsi="Arial" w:cs="Arial"/>
                <w:color w:val="2C2C2C"/>
                <w:sz w:val="20"/>
              </w:rPr>
              <w:t>2.04</w:t>
            </w:r>
            <w:r w:rsidRPr="005F0202">
              <w:rPr>
                <w:rFonts w:ascii="Arial" w:hAnsi="Arial" w:cs="Arial"/>
                <w:color w:val="2C2C2C"/>
                <w:sz w:val="20"/>
              </w:rPr>
              <w:t xml:space="preserve"> cent</w:t>
            </w:r>
            <w:r w:rsidR="002113EB">
              <w:rPr>
                <w:rFonts w:ascii="Arial" w:hAnsi="Arial" w:cs="Arial"/>
                <w:color w:val="2C2C2C"/>
                <w:sz w:val="20"/>
              </w:rPr>
              <w:t>s</w:t>
            </w:r>
            <w:r w:rsidRPr="005F0202">
              <w:rPr>
                <w:rFonts w:ascii="Arial" w:hAnsi="Arial" w:cs="Arial"/>
                <w:color w:val="2C2C2C"/>
                <w:sz w:val="20"/>
              </w:rPr>
              <w:t xml:space="preserve"> per kWh  *  365 days  =  </w:t>
            </w:r>
            <w:r w:rsidRPr="005F0202">
              <w:rPr>
                <w:rFonts w:ascii="Arial" w:hAnsi="Arial" w:cs="Arial"/>
                <w:b/>
                <w:color w:val="2C2C2C"/>
                <w:sz w:val="20"/>
              </w:rPr>
              <w:t>$</w:t>
            </w:r>
            <w:r w:rsidR="002039FF" w:rsidRPr="002039FF">
              <w:rPr>
                <w:rFonts w:ascii="Arial" w:hAnsi="Arial" w:cs="Arial"/>
                <w:b/>
                <w:color w:val="2C2C2C"/>
                <w:sz w:val="20"/>
              </w:rPr>
              <w:t>274.66</w:t>
            </w:r>
            <w:r w:rsidRPr="005F0202">
              <w:rPr>
                <w:rFonts w:ascii="Arial" w:hAnsi="Arial" w:cs="Arial"/>
                <w:color w:val="2C2C2C"/>
                <w:sz w:val="20"/>
              </w:rPr>
              <w:t xml:space="preserve"> electricity </w:t>
            </w:r>
          </w:p>
          <w:p w:rsidR="00D54425" w:rsidRPr="005F0202" w:rsidRDefault="00D54425" w:rsidP="00D54425">
            <w:pPr>
              <w:spacing w:after="120"/>
              <w:ind w:left="252"/>
              <w:rPr>
                <w:rFonts w:ascii="Arial" w:hAnsi="Arial" w:cs="Arial"/>
                <w:color w:val="2C2C2C"/>
                <w:sz w:val="20"/>
              </w:rPr>
            </w:pPr>
            <w:r w:rsidRPr="005F0202">
              <w:rPr>
                <w:rFonts w:ascii="Arial" w:hAnsi="Arial" w:cs="Arial"/>
                <w:color w:val="2C2C2C"/>
                <w:sz w:val="20"/>
              </w:rPr>
              <w:t xml:space="preserve">25 miles  *  365 days  =  </w:t>
            </w:r>
            <w:r w:rsidRPr="005F0202">
              <w:rPr>
                <w:rFonts w:ascii="Arial" w:hAnsi="Arial" w:cs="Arial"/>
                <w:b/>
                <w:color w:val="2C2C2C"/>
                <w:sz w:val="20"/>
              </w:rPr>
              <w:t>9,125</w:t>
            </w:r>
            <w:r w:rsidRPr="005F0202">
              <w:rPr>
                <w:rFonts w:ascii="Arial" w:hAnsi="Arial" w:cs="Arial"/>
                <w:color w:val="2C2C2C"/>
                <w:sz w:val="20"/>
              </w:rPr>
              <w:t xml:space="preserve"> miles </w:t>
            </w:r>
          </w:p>
          <w:p w:rsidR="00D54425" w:rsidRPr="005F0202" w:rsidRDefault="00D54425" w:rsidP="00D54425">
            <w:pPr>
              <w:ind w:left="252"/>
              <w:rPr>
                <w:rFonts w:ascii="Arial" w:hAnsi="Arial" w:cs="Arial"/>
                <w:sz w:val="20"/>
              </w:rPr>
            </w:pPr>
          </w:p>
          <w:p w:rsidR="00D54425" w:rsidRDefault="00D54425" w:rsidP="00D54425">
            <w:pPr>
              <w:ind w:left="252"/>
              <w:rPr>
                <w:rFonts w:ascii="Arial" w:hAnsi="Arial" w:cs="Arial"/>
                <w:sz w:val="20"/>
              </w:rPr>
            </w:pPr>
            <w:r w:rsidRPr="005F0202">
              <w:rPr>
                <w:rFonts w:ascii="Arial" w:hAnsi="Arial" w:cs="Arial"/>
                <w:b/>
                <w:color w:val="2C2C2C"/>
                <w:sz w:val="20"/>
              </w:rPr>
              <w:t>$</w:t>
            </w:r>
            <w:r w:rsidR="002039FF" w:rsidRPr="002039FF">
              <w:rPr>
                <w:rFonts w:ascii="Arial" w:hAnsi="Arial" w:cs="Arial"/>
                <w:b/>
                <w:color w:val="2C2C2C"/>
                <w:sz w:val="20"/>
              </w:rPr>
              <w:t>274.66</w:t>
            </w:r>
            <w:r w:rsidRPr="005F0202">
              <w:rPr>
                <w:rFonts w:ascii="Arial" w:hAnsi="Arial" w:cs="Arial"/>
                <w:sz w:val="20"/>
              </w:rPr>
              <w:t xml:space="preserve"> overall cost per year for </w:t>
            </w:r>
            <w:r w:rsidRPr="005F0202">
              <w:rPr>
                <w:rFonts w:ascii="Arial" w:hAnsi="Arial" w:cs="Arial"/>
                <w:b/>
                <w:sz w:val="20"/>
              </w:rPr>
              <w:t>9,125</w:t>
            </w:r>
            <w:r w:rsidRPr="005F0202">
              <w:rPr>
                <w:rFonts w:ascii="Arial" w:hAnsi="Arial" w:cs="Arial"/>
                <w:sz w:val="20"/>
              </w:rPr>
              <w:t xml:space="preserve"> miles; all EV</w:t>
            </w:r>
          </w:p>
          <w:p w:rsidR="005F0202" w:rsidRPr="005F0202" w:rsidRDefault="005F0202" w:rsidP="00803800">
            <w:pPr>
              <w:rPr>
                <w:rFonts w:ascii="Arial Black" w:hAnsi="Arial Black" w:cs="Arial"/>
                <w:color w:val="C00000"/>
                <w:sz w:val="20"/>
              </w:rPr>
            </w:pPr>
          </w:p>
        </w:tc>
        <w:tc>
          <w:tcPr>
            <w:tcW w:w="6570" w:type="dxa"/>
          </w:tcPr>
          <w:p w:rsidR="005F0202" w:rsidRPr="005F0202" w:rsidRDefault="005F0202" w:rsidP="005F0202">
            <w:pPr>
              <w:rPr>
                <w:rFonts w:ascii="Arial Black" w:hAnsi="Arial Black" w:cs="Arial"/>
                <w:color w:val="C00000"/>
                <w:sz w:val="20"/>
              </w:rPr>
            </w:pPr>
            <w:r w:rsidRPr="005F0202">
              <w:rPr>
                <w:rFonts w:ascii="Arial Black" w:hAnsi="Arial Black" w:cs="Arial"/>
                <w:color w:val="C00000"/>
                <w:sz w:val="20"/>
              </w:rPr>
              <w:t>1 recharge,  50 miles daily</w:t>
            </w:r>
          </w:p>
          <w:p w:rsidR="005F0202" w:rsidRPr="005F0202" w:rsidRDefault="005F0202" w:rsidP="005F0202">
            <w:pPr>
              <w:rPr>
                <w:rFonts w:ascii="Arial" w:hAnsi="Arial" w:cs="Arial"/>
                <w:color w:val="2C2C2C"/>
                <w:sz w:val="20"/>
              </w:rPr>
            </w:pPr>
          </w:p>
          <w:p w:rsidR="005F0202" w:rsidRPr="005F0202" w:rsidRDefault="002039FF" w:rsidP="005F0202">
            <w:pPr>
              <w:spacing w:after="120"/>
              <w:ind w:left="252"/>
              <w:rPr>
                <w:rFonts w:ascii="Arial" w:hAnsi="Arial" w:cs="Arial"/>
                <w:color w:val="2C2C2C"/>
                <w:sz w:val="20"/>
              </w:rPr>
            </w:pPr>
            <w:r>
              <w:rPr>
                <w:rFonts w:ascii="Arial" w:hAnsi="Arial" w:cs="Arial"/>
                <w:color w:val="2C2C2C"/>
                <w:sz w:val="20"/>
              </w:rPr>
              <w:t>6.25 kWh  *  7</w:t>
            </w:r>
            <w:r w:rsidRPr="005F0202">
              <w:rPr>
                <w:rFonts w:ascii="Arial" w:hAnsi="Arial" w:cs="Arial"/>
                <w:color w:val="2C2C2C"/>
                <w:sz w:val="20"/>
              </w:rPr>
              <w:t>.</w:t>
            </w:r>
            <w:r>
              <w:rPr>
                <w:rFonts w:ascii="Arial" w:hAnsi="Arial" w:cs="Arial"/>
                <w:color w:val="2C2C2C"/>
                <w:sz w:val="20"/>
              </w:rPr>
              <w:t>10</w:t>
            </w:r>
            <w:r w:rsidRPr="005F0202">
              <w:rPr>
                <w:rFonts w:ascii="Arial" w:hAnsi="Arial" w:cs="Arial"/>
                <w:color w:val="2C2C2C"/>
                <w:sz w:val="20"/>
              </w:rPr>
              <w:t xml:space="preserve"> cent</w:t>
            </w:r>
            <w:r w:rsidR="002113EB">
              <w:rPr>
                <w:rFonts w:ascii="Arial" w:hAnsi="Arial" w:cs="Arial"/>
                <w:color w:val="2C2C2C"/>
                <w:sz w:val="20"/>
              </w:rPr>
              <w:t>s</w:t>
            </w:r>
            <w:r w:rsidRPr="005F0202">
              <w:rPr>
                <w:rFonts w:ascii="Arial" w:hAnsi="Arial" w:cs="Arial"/>
                <w:color w:val="2C2C2C"/>
                <w:sz w:val="20"/>
              </w:rPr>
              <w:t xml:space="preserve"> per kWh  *  365 days  =  </w:t>
            </w:r>
            <w:r w:rsidRPr="005F0202">
              <w:rPr>
                <w:rFonts w:ascii="Arial" w:hAnsi="Arial" w:cs="Arial"/>
                <w:b/>
                <w:color w:val="2C2C2C"/>
                <w:sz w:val="20"/>
              </w:rPr>
              <w:t>$</w:t>
            </w:r>
            <w:r>
              <w:rPr>
                <w:rFonts w:ascii="Arial" w:hAnsi="Arial" w:cs="Arial"/>
                <w:b/>
                <w:color w:val="2C2C2C"/>
                <w:sz w:val="20"/>
              </w:rPr>
              <w:t>161.97</w:t>
            </w:r>
            <w:r w:rsidRPr="005F0202">
              <w:rPr>
                <w:rFonts w:ascii="Arial" w:hAnsi="Arial" w:cs="Arial"/>
                <w:color w:val="2C2C2C"/>
                <w:sz w:val="20"/>
              </w:rPr>
              <w:t xml:space="preserve"> electricity</w:t>
            </w:r>
            <w:r w:rsidR="005F0202" w:rsidRPr="005F0202">
              <w:rPr>
                <w:rFonts w:ascii="Arial" w:hAnsi="Arial" w:cs="Arial"/>
                <w:color w:val="2C2C2C"/>
                <w:sz w:val="20"/>
              </w:rPr>
              <w:t xml:space="preserve"> </w:t>
            </w:r>
          </w:p>
          <w:p w:rsidR="005F0202" w:rsidRPr="005F0202" w:rsidRDefault="005F0202" w:rsidP="005F0202">
            <w:pPr>
              <w:spacing w:after="120"/>
              <w:ind w:left="252"/>
              <w:rPr>
                <w:rFonts w:ascii="Arial" w:hAnsi="Arial" w:cs="Arial"/>
                <w:color w:val="2C2C2C"/>
                <w:sz w:val="20"/>
              </w:rPr>
            </w:pPr>
            <w:r w:rsidRPr="005F0202">
              <w:rPr>
                <w:rFonts w:ascii="Arial" w:hAnsi="Arial" w:cs="Arial"/>
                <w:color w:val="2C2C2C"/>
                <w:sz w:val="20"/>
              </w:rPr>
              <w:t xml:space="preserve">25 miles  *  365 days  =  </w:t>
            </w:r>
            <w:r w:rsidRPr="005F0202">
              <w:rPr>
                <w:rFonts w:ascii="Arial" w:hAnsi="Arial" w:cs="Arial"/>
                <w:b/>
                <w:color w:val="2C2C2C"/>
                <w:sz w:val="20"/>
              </w:rPr>
              <w:t>9,125</w:t>
            </w:r>
            <w:r w:rsidRPr="005F0202">
              <w:rPr>
                <w:rFonts w:ascii="Arial" w:hAnsi="Arial" w:cs="Arial"/>
                <w:color w:val="2C2C2C"/>
                <w:sz w:val="20"/>
              </w:rPr>
              <w:t xml:space="preserve"> miles </w:t>
            </w:r>
          </w:p>
          <w:p w:rsidR="002039FF" w:rsidRPr="005F0202" w:rsidRDefault="005F0202" w:rsidP="002039FF">
            <w:pPr>
              <w:spacing w:after="120"/>
              <w:ind w:left="252"/>
              <w:rPr>
                <w:rFonts w:ascii="Arial" w:hAnsi="Arial" w:cs="Arial"/>
                <w:sz w:val="20"/>
              </w:rPr>
            </w:pPr>
            <w:r w:rsidRPr="005F0202">
              <w:rPr>
                <w:rFonts w:ascii="Arial" w:hAnsi="Arial" w:cs="Arial"/>
                <w:sz w:val="20"/>
              </w:rPr>
              <w:t xml:space="preserve">9,125 miles  /  54 MPG  =  </w:t>
            </w:r>
            <w:r w:rsidRPr="005F0202">
              <w:rPr>
                <w:rFonts w:ascii="Arial" w:hAnsi="Arial" w:cs="Arial"/>
                <w:b/>
                <w:sz w:val="20"/>
              </w:rPr>
              <w:t>169</w:t>
            </w:r>
            <w:r w:rsidR="002039FF">
              <w:rPr>
                <w:rFonts w:ascii="Arial" w:hAnsi="Arial" w:cs="Arial"/>
                <w:b/>
                <w:sz w:val="20"/>
              </w:rPr>
              <w:t>.98</w:t>
            </w:r>
            <w:r w:rsidR="002039FF">
              <w:rPr>
                <w:rFonts w:ascii="Arial" w:hAnsi="Arial" w:cs="Arial"/>
                <w:sz w:val="20"/>
              </w:rPr>
              <w:t xml:space="preserve"> gallons</w:t>
            </w:r>
          </w:p>
          <w:p w:rsidR="002039FF" w:rsidRPr="005F0202" w:rsidRDefault="002039FF" w:rsidP="002039FF">
            <w:pPr>
              <w:spacing w:after="120"/>
              <w:ind w:left="252"/>
              <w:rPr>
                <w:rFonts w:ascii="Arial" w:hAnsi="Arial" w:cs="Arial"/>
                <w:sz w:val="20"/>
              </w:rPr>
            </w:pPr>
            <w:r w:rsidRPr="005F0202">
              <w:rPr>
                <w:rFonts w:ascii="Arial" w:hAnsi="Arial" w:cs="Arial"/>
                <w:sz w:val="20"/>
              </w:rPr>
              <w:t>16</w:t>
            </w:r>
            <w:r>
              <w:rPr>
                <w:rFonts w:ascii="Arial" w:hAnsi="Arial" w:cs="Arial"/>
                <w:sz w:val="20"/>
              </w:rPr>
              <w:t>9.98</w:t>
            </w:r>
            <w:r w:rsidRPr="005F0202">
              <w:rPr>
                <w:rFonts w:ascii="Arial" w:hAnsi="Arial" w:cs="Arial"/>
                <w:sz w:val="20"/>
              </w:rPr>
              <w:t xml:space="preserve"> gallons  *  $2.59</w:t>
            </w:r>
            <w:r>
              <w:rPr>
                <w:rFonts w:ascii="Arial" w:hAnsi="Arial" w:cs="Arial"/>
                <w:sz w:val="20"/>
              </w:rPr>
              <w:t>9</w:t>
            </w:r>
            <w:r w:rsidRPr="005F0202">
              <w:rPr>
                <w:rFonts w:ascii="Arial" w:hAnsi="Arial" w:cs="Arial"/>
                <w:sz w:val="20"/>
              </w:rPr>
              <w:t xml:space="preserve"> per gallon  =  </w:t>
            </w:r>
            <w:r w:rsidRPr="005F0202">
              <w:rPr>
                <w:rFonts w:ascii="Arial" w:hAnsi="Arial" w:cs="Arial"/>
                <w:b/>
                <w:sz w:val="20"/>
              </w:rPr>
              <w:t>$</w:t>
            </w:r>
            <w:r>
              <w:rPr>
                <w:rFonts w:ascii="Arial" w:hAnsi="Arial" w:cs="Arial"/>
                <w:b/>
                <w:sz w:val="20"/>
              </w:rPr>
              <w:t>441.78</w:t>
            </w:r>
            <w:r w:rsidRPr="005F0202">
              <w:rPr>
                <w:rFonts w:ascii="Arial" w:hAnsi="Arial" w:cs="Arial"/>
                <w:sz w:val="20"/>
              </w:rPr>
              <w:t xml:space="preserve"> gas </w:t>
            </w:r>
          </w:p>
          <w:p w:rsidR="005F0202" w:rsidRPr="005F0202" w:rsidRDefault="005F0202" w:rsidP="005F0202">
            <w:pPr>
              <w:ind w:left="252"/>
              <w:rPr>
                <w:rFonts w:ascii="Arial" w:hAnsi="Arial" w:cs="Arial"/>
                <w:sz w:val="20"/>
              </w:rPr>
            </w:pPr>
          </w:p>
          <w:p w:rsidR="005F0202" w:rsidRDefault="005F0202" w:rsidP="005F0202">
            <w:pPr>
              <w:ind w:left="252"/>
              <w:rPr>
                <w:rFonts w:ascii="Arial" w:hAnsi="Arial" w:cs="Arial"/>
                <w:sz w:val="20"/>
              </w:rPr>
            </w:pPr>
            <w:r w:rsidRPr="005F0202">
              <w:rPr>
                <w:rFonts w:ascii="Arial" w:hAnsi="Arial" w:cs="Arial"/>
                <w:b/>
                <w:sz w:val="20"/>
              </w:rPr>
              <w:t>$</w:t>
            </w:r>
            <w:r w:rsidR="002039FF" w:rsidRPr="002039FF">
              <w:rPr>
                <w:rFonts w:ascii="Arial" w:hAnsi="Arial" w:cs="Arial"/>
                <w:b/>
                <w:sz w:val="20"/>
              </w:rPr>
              <w:t>603.75</w:t>
            </w:r>
            <w:r w:rsidRPr="005F0202">
              <w:rPr>
                <w:rFonts w:ascii="Arial" w:hAnsi="Arial" w:cs="Arial"/>
                <w:sz w:val="20"/>
              </w:rPr>
              <w:t xml:space="preserve"> overall cost per year for </w:t>
            </w:r>
            <w:r w:rsidRPr="005F0202">
              <w:rPr>
                <w:rFonts w:ascii="Arial" w:hAnsi="Arial" w:cs="Arial"/>
                <w:b/>
                <w:sz w:val="20"/>
              </w:rPr>
              <w:t>18,250</w:t>
            </w:r>
            <w:r w:rsidRPr="005F0202">
              <w:rPr>
                <w:rFonts w:ascii="Arial" w:hAnsi="Arial" w:cs="Arial"/>
                <w:sz w:val="20"/>
              </w:rPr>
              <w:t xml:space="preserve"> miles; half EV, half HV</w:t>
            </w:r>
          </w:p>
          <w:p w:rsidR="005F0202" w:rsidRDefault="005F0202" w:rsidP="005F0202">
            <w:pPr>
              <w:ind w:left="252"/>
              <w:rPr>
                <w:rFonts w:ascii="Arial" w:hAnsi="Arial" w:cs="Arial"/>
                <w:sz w:val="20"/>
              </w:rPr>
            </w:pPr>
          </w:p>
          <w:p w:rsidR="005F0202" w:rsidRPr="005F0202" w:rsidRDefault="005F0202" w:rsidP="005F0202">
            <w:pPr>
              <w:ind w:left="252"/>
              <w:rPr>
                <w:rFonts w:ascii="Arial" w:hAnsi="Arial" w:cs="Arial"/>
                <w:sz w:val="20"/>
              </w:rPr>
            </w:pPr>
          </w:p>
          <w:p w:rsidR="005F0202" w:rsidRPr="005F0202" w:rsidRDefault="005F0202" w:rsidP="00803800">
            <w:pPr>
              <w:rPr>
                <w:rFonts w:ascii="Arial Black" w:hAnsi="Arial Black" w:cs="Arial"/>
                <w:color w:val="C00000"/>
                <w:sz w:val="20"/>
              </w:rPr>
            </w:pPr>
          </w:p>
        </w:tc>
      </w:tr>
      <w:tr w:rsidR="005F0202" w:rsidTr="002039FF">
        <w:tc>
          <w:tcPr>
            <w:tcW w:w="7385" w:type="dxa"/>
          </w:tcPr>
          <w:p w:rsidR="00D54425" w:rsidRPr="005F0202" w:rsidRDefault="00D54425" w:rsidP="00D54425">
            <w:pPr>
              <w:rPr>
                <w:rFonts w:ascii="Arial Black" w:hAnsi="Arial Black" w:cs="Arial"/>
                <w:color w:val="C00000"/>
                <w:sz w:val="20"/>
              </w:rPr>
            </w:pPr>
            <w:r w:rsidRPr="005F0202">
              <w:rPr>
                <w:rFonts w:ascii="Arial Black" w:hAnsi="Arial Black" w:cs="Arial"/>
                <w:color w:val="C00000"/>
                <w:sz w:val="20"/>
              </w:rPr>
              <w:t>1 recharge,  25 miles daily</w:t>
            </w:r>
            <w:r w:rsidR="0005390B">
              <w:rPr>
                <w:rFonts w:ascii="Arial Black" w:hAnsi="Arial Black" w:cs="Arial"/>
                <w:color w:val="C00000"/>
                <w:sz w:val="20"/>
              </w:rPr>
              <w:t>,  TOU discount</w:t>
            </w:r>
          </w:p>
          <w:p w:rsidR="00D54425" w:rsidRPr="005F0202" w:rsidRDefault="00D54425" w:rsidP="00D54425">
            <w:pPr>
              <w:rPr>
                <w:rFonts w:ascii="Arial" w:hAnsi="Arial" w:cs="Arial"/>
                <w:color w:val="2C2C2C"/>
                <w:sz w:val="20"/>
              </w:rPr>
            </w:pPr>
          </w:p>
          <w:p w:rsidR="00D54425" w:rsidRPr="005F0202" w:rsidRDefault="002039FF" w:rsidP="00D54425">
            <w:pPr>
              <w:spacing w:after="120"/>
              <w:ind w:left="252"/>
              <w:rPr>
                <w:rFonts w:ascii="Arial" w:hAnsi="Arial" w:cs="Arial"/>
                <w:color w:val="2C2C2C"/>
                <w:sz w:val="20"/>
              </w:rPr>
            </w:pPr>
            <w:r>
              <w:rPr>
                <w:rFonts w:ascii="Arial" w:hAnsi="Arial" w:cs="Arial"/>
                <w:color w:val="2C2C2C"/>
                <w:sz w:val="20"/>
              </w:rPr>
              <w:t>6.25 kWh  *  7</w:t>
            </w:r>
            <w:r w:rsidR="00D54425" w:rsidRPr="005F0202">
              <w:rPr>
                <w:rFonts w:ascii="Arial" w:hAnsi="Arial" w:cs="Arial"/>
                <w:color w:val="2C2C2C"/>
                <w:sz w:val="20"/>
              </w:rPr>
              <w:t>.</w:t>
            </w:r>
            <w:r>
              <w:rPr>
                <w:rFonts w:ascii="Arial" w:hAnsi="Arial" w:cs="Arial"/>
                <w:color w:val="2C2C2C"/>
                <w:sz w:val="20"/>
              </w:rPr>
              <w:t>10</w:t>
            </w:r>
            <w:r w:rsidR="00D54425" w:rsidRPr="005F0202">
              <w:rPr>
                <w:rFonts w:ascii="Arial" w:hAnsi="Arial" w:cs="Arial"/>
                <w:color w:val="2C2C2C"/>
                <w:sz w:val="20"/>
              </w:rPr>
              <w:t xml:space="preserve"> cent</w:t>
            </w:r>
            <w:r w:rsidR="002113EB">
              <w:rPr>
                <w:rFonts w:ascii="Arial" w:hAnsi="Arial" w:cs="Arial"/>
                <w:color w:val="2C2C2C"/>
                <w:sz w:val="20"/>
              </w:rPr>
              <w:t>s</w:t>
            </w:r>
            <w:r w:rsidR="00D54425" w:rsidRPr="005F0202">
              <w:rPr>
                <w:rFonts w:ascii="Arial" w:hAnsi="Arial" w:cs="Arial"/>
                <w:color w:val="2C2C2C"/>
                <w:sz w:val="20"/>
              </w:rPr>
              <w:t xml:space="preserve"> per kWh  *  365 days  =  </w:t>
            </w:r>
            <w:r w:rsidR="00D54425" w:rsidRPr="005F0202">
              <w:rPr>
                <w:rFonts w:ascii="Arial" w:hAnsi="Arial" w:cs="Arial"/>
                <w:b/>
                <w:color w:val="2C2C2C"/>
                <w:sz w:val="20"/>
              </w:rPr>
              <w:t>$</w:t>
            </w:r>
            <w:r>
              <w:rPr>
                <w:rFonts w:ascii="Arial" w:hAnsi="Arial" w:cs="Arial"/>
                <w:b/>
                <w:color w:val="2C2C2C"/>
                <w:sz w:val="20"/>
              </w:rPr>
              <w:t>161.97</w:t>
            </w:r>
            <w:r w:rsidR="00D54425" w:rsidRPr="005F0202">
              <w:rPr>
                <w:rFonts w:ascii="Arial" w:hAnsi="Arial" w:cs="Arial"/>
                <w:color w:val="2C2C2C"/>
                <w:sz w:val="20"/>
              </w:rPr>
              <w:t xml:space="preserve"> electricity </w:t>
            </w:r>
          </w:p>
          <w:p w:rsidR="00D54425" w:rsidRPr="005F0202" w:rsidRDefault="00D54425" w:rsidP="00D54425">
            <w:pPr>
              <w:spacing w:after="120"/>
              <w:ind w:left="252"/>
              <w:rPr>
                <w:rFonts w:ascii="Arial" w:hAnsi="Arial" w:cs="Arial"/>
                <w:color w:val="2C2C2C"/>
                <w:sz w:val="20"/>
              </w:rPr>
            </w:pPr>
            <w:r w:rsidRPr="005F0202">
              <w:rPr>
                <w:rFonts w:ascii="Arial" w:hAnsi="Arial" w:cs="Arial"/>
                <w:color w:val="2C2C2C"/>
                <w:sz w:val="20"/>
              </w:rPr>
              <w:t xml:space="preserve">25 miles  *  365 days  =  </w:t>
            </w:r>
            <w:r w:rsidRPr="005F0202">
              <w:rPr>
                <w:rFonts w:ascii="Arial" w:hAnsi="Arial" w:cs="Arial"/>
                <w:b/>
                <w:color w:val="2C2C2C"/>
                <w:sz w:val="20"/>
              </w:rPr>
              <w:t>9,125</w:t>
            </w:r>
            <w:r w:rsidRPr="005F0202">
              <w:rPr>
                <w:rFonts w:ascii="Arial" w:hAnsi="Arial" w:cs="Arial"/>
                <w:color w:val="2C2C2C"/>
                <w:sz w:val="20"/>
              </w:rPr>
              <w:t xml:space="preserve"> miles </w:t>
            </w:r>
          </w:p>
          <w:p w:rsidR="00D54425" w:rsidRPr="005F0202" w:rsidRDefault="00D54425" w:rsidP="00D54425">
            <w:pPr>
              <w:ind w:left="252"/>
              <w:rPr>
                <w:rFonts w:ascii="Arial" w:hAnsi="Arial" w:cs="Arial"/>
                <w:sz w:val="20"/>
              </w:rPr>
            </w:pPr>
          </w:p>
          <w:p w:rsidR="005F0202" w:rsidRPr="00D54425" w:rsidRDefault="00D54425" w:rsidP="002039FF">
            <w:pPr>
              <w:ind w:left="252"/>
              <w:rPr>
                <w:rFonts w:ascii="Arial" w:hAnsi="Arial" w:cs="Arial"/>
                <w:sz w:val="20"/>
              </w:rPr>
            </w:pPr>
            <w:r w:rsidRPr="005F0202">
              <w:rPr>
                <w:rFonts w:ascii="Arial" w:hAnsi="Arial" w:cs="Arial"/>
                <w:b/>
                <w:color w:val="2C2C2C"/>
                <w:sz w:val="20"/>
              </w:rPr>
              <w:t>$</w:t>
            </w:r>
            <w:r w:rsidR="002039FF">
              <w:rPr>
                <w:rFonts w:ascii="Arial" w:hAnsi="Arial" w:cs="Arial"/>
                <w:b/>
                <w:color w:val="2C2C2C"/>
                <w:sz w:val="20"/>
              </w:rPr>
              <w:t>161.97</w:t>
            </w:r>
            <w:r w:rsidRPr="005F0202">
              <w:rPr>
                <w:rFonts w:ascii="Arial" w:hAnsi="Arial" w:cs="Arial"/>
                <w:sz w:val="20"/>
              </w:rPr>
              <w:t xml:space="preserve"> overall cost per year for </w:t>
            </w:r>
            <w:r w:rsidRPr="005F0202">
              <w:rPr>
                <w:rFonts w:ascii="Arial" w:hAnsi="Arial" w:cs="Arial"/>
                <w:b/>
                <w:sz w:val="20"/>
              </w:rPr>
              <w:t>9,125</w:t>
            </w:r>
            <w:r w:rsidRPr="005F0202">
              <w:rPr>
                <w:rFonts w:ascii="Arial" w:hAnsi="Arial" w:cs="Arial"/>
                <w:sz w:val="20"/>
              </w:rPr>
              <w:t xml:space="preserve"> miles; all EV</w:t>
            </w:r>
          </w:p>
        </w:tc>
        <w:tc>
          <w:tcPr>
            <w:tcW w:w="6570" w:type="dxa"/>
          </w:tcPr>
          <w:p w:rsidR="005F0202" w:rsidRPr="005F0202" w:rsidRDefault="005F0202" w:rsidP="005F0202">
            <w:pPr>
              <w:rPr>
                <w:rFonts w:ascii="Arial Black" w:hAnsi="Arial Black" w:cs="Arial"/>
                <w:color w:val="C00000"/>
                <w:sz w:val="20"/>
              </w:rPr>
            </w:pPr>
            <w:r w:rsidRPr="005F0202">
              <w:rPr>
                <w:rFonts w:ascii="Arial Black" w:hAnsi="Arial Black" w:cs="Arial"/>
                <w:color w:val="C00000"/>
                <w:sz w:val="20"/>
              </w:rPr>
              <w:t>2 recharges,  50 miles daily</w:t>
            </w:r>
            <w:r w:rsidR="002039FF">
              <w:rPr>
                <w:rFonts w:ascii="Arial Black" w:hAnsi="Arial Black" w:cs="Arial"/>
                <w:color w:val="C00000"/>
                <w:sz w:val="20"/>
              </w:rPr>
              <w:t>,  TOU discount 1 charge</w:t>
            </w:r>
          </w:p>
          <w:p w:rsidR="005F0202" w:rsidRPr="005F0202" w:rsidRDefault="005F0202" w:rsidP="005F0202">
            <w:pPr>
              <w:rPr>
                <w:rFonts w:ascii="Arial" w:hAnsi="Arial" w:cs="Arial"/>
                <w:color w:val="2C2C2C"/>
                <w:sz w:val="20"/>
              </w:rPr>
            </w:pPr>
          </w:p>
          <w:p w:rsidR="002039FF" w:rsidRPr="005F0202" w:rsidRDefault="002039FF" w:rsidP="002039FF">
            <w:pPr>
              <w:spacing w:after="120"/>
              <w:ind w:left="252"/>
              <w:rPr>
                <w:rFonts w:ascii="Arial" w:hAnsi="Arial" w:cs="Arial"/>
                <w:color w:val="2C2C2C"/>
                <w:sz w:val="20"/>
              </w:rPr>
            </w:pPr>
            <w:r>
              <w:rPr>
                <w:rFonts w:ascii="Arial" w:hAnsi="Arial" w:cs="Arial"/>
                <w:color w:val="2C2C2C"/>
                <w:sz w:val="20"/>
              </w:rPr>
              <w:t>6.25 kWh  *  7</w:t>
            </w:r>
            <w:r w:rsidRPr="005F0202">
              <w:rPr>
                <w:rFonts w:ascii="Arial" w:hAnsi="Arial" w:cs="Arial"/>
                <w:color w:val="2C2C2C"/>
                <w:sz w:val="20"/>
              </w:rPr>
              <w:t>.</w:t>
            </w:r>
            <w:r>
              <w:rPr>
                <w:rFonts w:ascii="Arial" w:hAnsi="Arial" w:cs="Arial"/>
                <w:color w:val="2C2C2C"/>
                <w:sz w:val="20"/>
              </w:rPr>
              <w:t>10</w:t>
            </w:r>
            <w:r w:rsidRPr="005F0202">
              <w:rPr>
                <w:rFonts w:ascii="Arial" w:hAnsi="Arial" w:cs="Arial"/>
                <w:color w:val="2C2C2C"/>
                <w:sz w:val="20"/>
              </w:rPr>
              <w:t xml:space="preserve"> cent</w:t>
            </w:r>
            <w:r w:rsidR="002113EB">
              <w:rPr>
                <w:rFonts w:ascii="Arial" w:hAnsi="Arial" w:cs="Arial"/>
                <w:color w:val="2C2C2C"/>
                <w:sz w:val="20"/>
              </w:rPr>
              <w:t>s</w:t>
            </w:r>
            <w:r w:rsidRPr="005F0202">
              <w:rPr>
                <w:rFonts w:ascii="Arial" w:hAnsi="Arial" w:cs="Arial"/>
                <w:color w:val="2C2C2C"/>
                <w:sz w:val="20"/>
              </w:rPr>
              <w:t xml:space="preserve"> per kWh  *  365 days  =  </w:t>
            </w:r>
            <w:r w:rsidRPr="005F0202">
              <w:rPr>
                <w:rFonts w:ascii="Arial" w:hAnsi="Arial" w:cs="Arial"/>
                <w:b/>
                <w:color w:val="2C2C2C"/>
                <w:sz w:val="20"/>
              </w:rPr>
              <w:t>$</w:t>
            </w:r>
            <w:r>
              <w:rPr>
                <w:rFonts w:ascii="Arial" w:hAnsi="Arial" w:cs="Arial"/>
                <w:b/>
                <w:color w:val="2C2C2C"/>
                <w:sz w:val="20"/>
              </w:rPr>
              <w:t>161.97</w:t>
            </w:r>
            <w:r w:rsidRPr="005F0202">
              <w:rPr>
                <w:rFonts w:ascii="Arial" w:hAnsi="Arial" w:cs="Arial"/>
                <w:color w:val="2C2C2C"/>
                <w:sz w:val="20"/>
              </w:rPr>
              <w:t xml:space="preserve"> electricity </w:t>
            </w:r>
          </w:p>
          <w:p w:rsidR="002039FF" w:rsidRPr="005F0202" w:rsidRDefault="002039FF" w:rsidP="002039FF">
            <w:pPr>
              <w:spacing w:after="120"/>
              <w:ind w:left="252"/>
              <w:rPr>
                <w:rFonts w:ascii="Arial" w:hAnsi="Arial" w:cs="Arial"/>
                <w:color w:val="2C2C2C"/>
                <w:sz w:val="20"/>
              </w:rPr>
            </w:pPr>
            <w:r>
              <w:rPr>
                <w:rFonts w:ascii="Arial" w:hAnsi="Arial" w:cs="Arial"/>
                <w:color w:val="2C2C2C"/>
                <w:sz w:val="20"/>
              </w:rPr>
              <w:t>6.25 kWh  *  12.04</w:t>
            </w:r>
            <w:r w:rsidRPr="005F0202">
              <w:rPr>
                <w:rFonts w:ascii="Arial" w:hAnsi="Arial" w:cs="Arial"/>
                <w:color w:val="2C2C2C"/>
                <w:sz w:val="20"/>
              </w:rPr>
              <w:t xml:space="preserve"> cent</w:t>
            </w:r>
            <w:r w:rsidR="002113EB">
              <w:rPr>
                <w:rFonts w:ascii="Arial" w:hAnsi="Arial" w:cs="Arial"/>
                <w:color w:val="2C2C2C"/>
                <w:sz w:val="20"/>
              </w:rPr>
              <w:t>s</w:t>
            </w:r>
            <w:r w:rsidRPr="005F0202">
              <w:rPr>
                <w:rFonts w:ascii="Arial" w:hAnsi="Arial" w:cs="Arial"/>
                <w:color w:val="2C2C2C"/>
                <w:sz w:val="20"/>
              </w:rPr>
              <w:t xml:space="preserve"> per kWh  *  365 days  =  </w:t>
            </w:r>
            <w:r w:rsidRPr="005F0202">
              <w:rPr>
                <w:rFonts w:ascii="Arial" w:hAnsi="Arial" w:cs="Arial"/>
                <w:b/>
                <w:color w:val="2C2C2C"/>
                <w:sz w:val="20"/>
              </w:rPr>
              <w:t>$</w:t>
            </w:r>
            <w:r w:rsidRPr="002039FF">
              <w:rPr>
                <w:rFonts w:ascii="Arial" w:hAnsi="Arial" w:cs="Arial"/>
                <w:b/>
                <w:color w:val="2C2C2C"/>
                <w:sz w:val="20"/>
              </w:rPr>
              <w:t>274.66</w:t>
            </w:r>
            <w:r w:rsidRPr="005F0202">
              <w:rPr>
                <w:rFonts w:ascii="Arial" w:hAnsi="Arial" w:cs="Arial"/>
                <w:color w:val="2C2C2C"/>
                <w:sz w:val="20"/>
              </w:rPr>
              <w:t xml:space="preserve"> electricity </w:t>
            </w:r>
          </w:p>
          <w:p w:rsidR="005F0202" w:rsidRPr="005F0202" w:rsidRDefault="005F0202" w:rsidP="005F0202">
            <w:pPr>
              <w:spacing w:after="120"/>
              <w:ind w:left="252"/>
              <w:rPr>
                <w:rFonts w:ascii="Arial" w:hAnsi="Arial" w:cs="Arial"/>
                <w:color w:val="2C2C2C"/>
                <w:sz w:val="20"/>
              </w:rPr>
            </w:pPr>
            <w:r w:rsidRPr="005F0202">
              <w:rPr>
                <w:rFonts w:ascii="Arial" w:hAnsi="Arial" w:cs="Arial"/>
                <w:color w:val="2C2C2C"/>
                <w:sz w:val="20"/>
              </w:rPr>
              <w:t xml:space="preserve">50 miles  *  365 days  =  </w:t>
            </w:r>
            <w:r w:rsidRPr="005F0202">
              <w:rPr>
                <w:rFonts w:ascii="Arial" w:hAnsi="Arial" w:cs="Arial"/>
                <w:b/>
                <w:sz w:val="20"/>
              </w:rPr>
              <w:t>18,250</w:t>
            </w:r>
            <w:r w:rsidRPr="005F0202">
              <w:rPr>
                <w:rFonts w:ascii="Arial" w:hAnsi="Arial" w:cs="Arial"/>
                <w:color w:val="2C2C2C"/>
                <w:sz w:val="20"/>
              </w:rPr>
              <w:t xml:space="preserve"> miles </w:t>
            </w:r>
          </w:p>
          <w:p w:rsidR="005F0202" w:rsidRPr="005F0202" w:rsidRDefault="005F0202" w:rsidP="005F0202">
            <w:pPr>
              <w:ind w:left="252"/>
              <w:rPr>
                <w:rFonts w:ascii="Arial" w:hAnsi="Arial" w:cs="Arial"/>
                <w:sz w:val="20"/>
              </w:rPr>
            </w:pPr>
          </w:p>
          <w:p w:rsidR="005F0202" w:rsidRPr="005F0202" w:rsidRDefault="005F0202" w:rsidP="005F0202">
            <w:pPr>
              <w:ind w:left="252"/>
              <w:rPr>
                <w:rFonts w:ascii="Arial Black" w:hAnsi="Arial Black" w:cs="Arial"/>
                <w:color w:val="C00000"/>
                <w:sz w:val="20"/>
              </w:rPr>
            </w:pPr>
            <w:r w:rsidRPr="005F0202">
              <w:rPr>
                <w:rFonts w:ascii="Arial" w:hAnsi="Arial" w:cs="Arial"/>
                <w:b/>
                <w:color w:val="2C2C2C"/>
                <w:sz w:val="20"/>
              </w:rPr>
              <w:t>$</w:t>
            </w:r>
            <w:r w:rsidR="002039FF" w:rsidRPr="002039FF">
              <w:rPr>
                <w:rFonts w:ascii="Arial" w:hAnsi="Arial" w:cs="Arial"/>
                <w:b/>
                <w:color w:val="2C2C2C"/>
                <w:sz w:val="20"/>
              </w:rPr>
              <w:t>436.63</w:t>
            </w:r>
            <w:r w:rsidRPr="005F0202">
              <w:rPr>
                <w:rFonts w:ascii="Arial" w:hAnsi="Arial" w:cs="Arial"/>
                <w:sz w:val="20"/>
              </w:rPr>
              <w:t xml:space="preserve"> overall cost per year for </w:t>
            </w:r>
            <w:r w:rsidRPr="005F0202">
              <w:rPr>
                <w:rFonts w:ascii="Arial" w:hAnsi="Arial" w:cs="Arial"/>
                <w:b/>
                <w:sz w:val="20"/>
              </w:rPr>
              <w:t>18,250</w:t>
            </w:r>
            <w:r w:rsidRPr="005F0202">
              <w:rPr>
                <w:rFonts w:ascii="Arial" w:hAnsi="Arial" w:cs="Arial"/>
                <w:sz w:val="20"/>
              </w:rPr>
              <w:t xml:space="preserve"> miles; all EV</w:t>
            </w:r>
          </w:p>
        </w:tc>
      </w:tr>
      <w:tr w:rsidR="00D54425" w:rsidTr="002039FF">
        <w:tc>
          <w:tcPr>
            <w:tcW w:w="7385" w:type="dxa"/>
          </w:tcPr>
          <w:p w:rsidR="00D54425" w:rsidRPr="005F0202" w:rsidRDefault="00D54425" w:rsidP="00D54425">
            <w:pPr>
              <w:ind w:left="252"/>
              <w:rPr>
                <w:rFonts w:ascii="Arial Black" w:hAnsi="Arial Black" w:cs="Arial"/>
                <w:color w:val="C00000"/>
                <w:sz w:val="20"/>
              </w:rPr>
            </w:pPr>
          </w:p>
        </w:tc>
        <w:tc>
          <w:tcPr>
            <w:tcW w:w="6570" w:type="dxa"/>
          </w:tcPr>
          <w:p w:rsidR="00D54425" w:rsidRPr="005F0202" w:rsidRDefault="00D54425" w:rsidP="00D54425">
            <w:pPr>
              <w:rPr>
                <w:rFonts w:ascii="Arial Black" w:hAnsi="Arial Black" w:cs="Arial"/>
                <w:color w:val="C00000"/>
                <w:sz w:val="20"/>
              </w:rPr>
            </w:pPr>
          </w:p>
        </w:tc>
      </w:tr>
    </w:tbl>
    <w:p w:rsidR="00803800" w:rsidRPr="00D54425" w:rsidRDefault="00803800" w:rsidP="00D54425">
      <w:pPr>
        <w:spacing w:after="0"/>
        <w:rPr>
          <w:rFonts w:ascii="Arial Black" w:hAnsi="Arial Black" w:cs="Arial"/>
          <w:color w:val="C00000"/>
          <w:sz w:val="4"/>
        </w:rPr>
      </w:pPr>
    </w:p>
    <w:sectPr w:rsidR="00803800" w:rsidRPr="00D54425" w:rsidSect="005F0202">
      <w:pgSz w:w="15840" w:h="12240" w:orient="landscape"/>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587" w:rsidRDefault="00AB1587" w:rsidP="00CB2CF2">
      <w:pPr>
        <w:spacing w:after="0" w:line="240" w:lineRule="auto"/>
      </w:pPr>
      <w:r>
        <w:separator/>
      </w:r>
    </w:p>
  </w:endnote>
  <w:endnote w:type="continuationSeparator" w:id="0">
    <w:p w:rsidR="00AB1587" w:rsidRDefault="00AB1587" w:rsidP="00CB2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0" w:type="dxa"/>
      <w:tblInd w:w="-90" w:type="dxa"/>
      <w:tblLayout w:type="fixed"/>
      <w:tblLook w:val="0000" w:firstRow="0" w:lastRow="0" w:firstColumn="0" w:lastColumn="0" w:noHBand="0" w:noVBand="0"/>
    </w:tblPr>
    <w:tblGrid>
      <w:gridCol w:w="3672"/>
      <w:gridCol w:w="3168"/>
      <w:gridCol w:w="3420"/>
    </w:tblGrid>
    <w:tr w:rsidR="00CB2CF2" w:rsidTr="00614825">
      <w:tc>
        <w:tcPr>
          <w:tcW w:w="3672" w:type="dxa"/>
        </w:tcPr>
        <w:p w:rsidR="00CB2CF2" w:rsidRDefault="00CB2CF2" w:rsidP="00CB2CF2">
          <w:pPr>
            <w:pStyle w:val="Footer"/>
            <w:tabs>
              <w:tab w:val="clear" w:pos="4680"/>
              <w:tab w:val="clear" w:pos="9360"/>
              <w:tab w:val="center" w:pos="3456"/>
            </w:tabs>
            <w:rPr>
              <w:rFonts w:ascii="Arial" w:hAnsi="Arial"/>
              <w:sz w:val="16"/>
            </w:rPr>
          </w:pPr>
          <w:r>
            <w:rPr>
              <w:rFonts w:ascii="Arial" w:hAnsi="Arial"/>
              <w:sz w:val="16"/>
            </w:rPr>
            <w:t>Prius Prime - Home Charging</w:t>
          </w:r>
        </w:p>
      </w:tc>
      <w:tc>
        <w:tcPr>
          <w:tcW w:w="3168" w:type="dxa"/>
        </w:tcPr>
        <w:p w:rsidR="00CB2CF2" w:rsidRDefault="00CB2CF2" w:rsidP="00CB2CF2">
          <w:pPr>
            <w:pStyle w:val="Footer"/>
            <w:jc w:val="center"/>
            <w:rPr>
              <w:rFonts w:ascii="Arial" w:hAnsi="Arial"/>
              <w:sz w:val="16"/>
            </w:rPr>
          </w:pP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sidR="00754213">
            <w:rPr>
              <w:rStyle w:val="PageNumber"/>
              <w:rFonts w:ascii="Arial" w:hAnsi="Arial"/>
              <w:noProof/>
              <w:sz w:val="16"/>
            </w:rPr>
            <w:t>8</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sidR="00754213">
            <w:rPr>
              <w:rStyle w:val="PageNumber"/>
              <w:rFonts w:ascii="Arial" w:hAnsi="Arial"/>
              <w:noProof/>
              <w:sz w:val="16"/>
            </w:rPr>
            <w:t>10</w:t>
          </w:r>
          <w:r>
            <w:rPr>
              <w:rStyle w:val="PageNumber"/>
              <w:rFonts w:ascii="Arial" w:hAnsi="Arial"/>
              <w:sz w:val="16"/>
            </w:rPr>
            <w:fldChar w:fldCharType="end"/>
          </w:r>
        </w:p>
      </w:tc>
      <w:tc>
        <w:tcPr>
          <w:tcW w:w="3420" w:type="dxa"/>
        </w:tcPr>
        <w:p w:rsidR="00CB2CF2" w:rsidRDefault="00904964" w:rsidP="00904964">
          <w:pPr>
            <w:pStyle w:val="Footer"/>
            <w:jc w:val="right"/>
            <w:rPr>
              <w:rFonts w:ascii="Arial" w:hAnsi="Arial"/>
              <w:sz w:val="16"/>
            </w:rPr>
          </w:pPr>
          <w:r>
            <w:rPr>
              <w:rFonts w:ascii="Arial" w:hAnsi="Arial"/>
              <w:sz w:val="16"/>
            </w:rPr>
            <w:t>Last Updated:  11</w:t>
          </w:r>
          <w:r w:rsidR="00B853DC">
            <w:rPr>
              <w:rFonts w:ascii="Arial" w:hAnsi="Arial"/>
              <w:sz w:val="16"/>
            </w:rPr>
            <w:t>/</w:t>
          </w:r>
          <w:r w:rsidR="00104C62">
            <w:rPr>
              <w:rFonts w:ascii="Arial" w:hAnsi="Arial"/>
              <w:sz w:val="16"/>
            </w:rPr>
            <w:t>19</w:t>
          </w:r>
          <w:r w:rsidR="00CB2CF2">
            <w:rPr>
              <w:rFonts w:ascii="Arial" w:hAnsi="Arial"/>
              <w:sz w:val="16"/>
            </w:rPr>
            <w:t>/2017</w:t>
          </w:r>
        </w:p>
      </w:tc>
    </w:tr>
  </w:tbl>
  <w:p w:rsidR="00CB2CF2" w:rsidRPr="00CB2CF2" w:rsidRDefault="00CB2CF2">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587" w:rsidRDefault="00AB1587" w:rsidP="00CB2CF2">
      <w:pPr>
        <w:spacing w:after="0" w:line="240" w:lineRule="auto"/>
      </w:pPr>
      <w:r>
        <w:separator/>
      </w:r>
    </w:p>
  </w:footnote>
  <w:footnote w:type="continuationSeparator" w:id="0">
    <w:p w:rsidR="00AB1587" w:rsidRDefault="00AB1587" w:rsidP="00CB2C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ADA"/>
    <w:rsid w:val="0000135E"/>
    <w:rsid w:val="00003ADA"/>
    <w:rsid w:val="00030854"/>
    <w:rsid w:val="0005390B"/>
    <w:rsid w:val="00060A52"/>
    <w:rsid w:val="00077D26"/>
    <w:rsid w:val="00082B44"/>
    <w:rsid w:val="00090D9C"/>
    <w:rsid w:val="000A12C8"/>
    <w:rsid w:val="000A2045"/>
    <w:rsid w:val="000A209E"/>
    <w:rsid w:val="000A2119"/>
    <w:rsid w:val="000C6562"/>
    <w:rsid w:val="000E54D7"/>
    <w:rsid w:val="000F2EBD"/>
    <w:rsid w:val="000F4BF1"/>
    <w:rsid w:val="00104C62"/>
    <w:rsid w:val="00107BD4"/>
    <w:rsid w:val="00116BAC"/>
    <w:rsid w:val="00147D05"/>
    <w:rsid w:val="001658D7"/>
    <w:rsid w:val="00172A36"/>
    <w:rsid w:val="00191086"/>
    <w:rsid w:val="00192307"/>
    <w:rsid w:val="001A5815"/>
    <w:rsid w:val="001C23B4"/>
    <w:rsid w:val="001C5EAF"/>
    <w:rsid w:val="002039FF"/>
    <w:rsid w:val="0020650B"/>
    <w:rsid w:val="002113EB"/>
    <w:rsid w:val="002226C2"/>
    <w:rsid w:val="002372B4"/>
    <w:rsid w:val="00255E76"/>
    <w:rsid w:val="0026131C"/>
    <w:rsid w:val="002707AC"/>
    <w:rsid w:val="0027317E"/>
    <w:rsid w:val="00277CDD"/>
    <w:rsid w:val="00290FC4"/>
    <w:rsid w:val="002A31A7"/>
    <w:rsid w:val="002A4144"/>
    <w:rsid w:val="002C3EB1"/>
    <w:rsid w:val="002E3072"/>
    <w:rsid w:val="002E7FA0"/>
    <w:rsid w:val="00313824"/>
    <w:rsid w:val="003235A1"/>
    <w:rsid w:val="003260C9"/>
    <w:rsid w:val="003274A9"/>
    <w:rsid w:val="00341313"/>
    <w:rsid w:val="00351A87"/>
    <w:rsid w:val="00357334"/>
    <w:rsid w:val="003706A1"/>
    <w:rsid w:val="003711F6"/>
    <w:rsid w:val="00372D71"/>
    <w:rsid w:val="00383D97"/>
    <w:rsid w:val="00393619"/>
    <w:rsid w:val="00397551"/>
    <w:rsid w:val="003B2227"/>
    <w:rsid w:val="003B24DA"/>
    <w:rsid w:val="003B343D"/>
    <w:rsid w:val="003B77AA"/>
    <w:rsid w:val="003C0203"/>
    <w:rsid w:val="003C6448"/>
    <w:rsid w:val="003C6808"/>
    <w:rsid w:val="003C7556"/>
    <w:rsid w:val="003E47C5"/>
    <w:rsid w:val="00401DB5"/>
    <w:rsid w:val="00413677"/>
    <w:rsid w:val="00414576"/>
    <w:rsid w:val="00433935"/>
    <w:rsid w:val="004743A8"/>
    <w:rsid w:val="004759F3"/>
    <w:rsid w:val="004962B2"/>
    <w:rsid w:val="004A2179"/>
    <w:rsid w:val="004B2B8F"/>
    <w:rsid w:val="004C3B8E"/>
    <w:rsid w:val="004E2765"/>
    <w:rsid w:val="004F4F0B"/>
    <w:rsid w:val="0053328F"/>
    <w:rsid w:val="00535BF1"/>
    <w:rsid w:val="00536578"/>
    <w:rsid w:val="00547B3B"/>
    <w:rsid w:val="005552DF"/>
    <w:rsid w:val="00571CD4"/>
    <w:rsid w:val="00581AF1"/>
    <w:rsid w:val="005A2C5C"/>
    <w:rsid w:val="005B3540"/>
    <w:rsid w:val="005C010C"/>
    <w:rsid w:val="005E783B"/>
    <w:rsid w:val="005F0202"/>
    <w:rsid w:val="005F3205"/>
    <w:rsid w:val="00611BF1"/>
    <w:rsid w:val="00614825"/>
    <w:rsid w:val="006244F6"/>
    <w:rsid w:val="00650AB5"/>
    <w:rsid w:val="00664106"/>
    <w:rsid w:val="00677C5C"/>
    <w:rsid w:val="00681A1D"/>
    <w:rsid w:val="0069037D"/>
    <w:rsid w:val="006A48D5"/>
    <w:rsid w:val="006A658D"/>
    <w:rsid w:val="006B4E62"/>
    <w:rsid w:val="006B5213"/>
    <w:rsid w:val="006D45E6"/>
    <w:rsid w:val="006D5C9F"/>
    <w:rsid w:val="00702C0A"/>
    <w:rsid w:val="00715B6B"/>
    <w:rsid w:val="00722654"/>
    <w:rsid w:val="0073196A"/>
    <w:rsid w:val="00754213"/>
    <w:rsid w:val="0076102A"/>
    <w:rsid w:val="007732BC"/>
    <w:rsid w:val="007C358C"/>
    <w:rsid w:val="007C52D5"/>
    <w:rsid w:val="007E5D40"/>
    <w:rsid w:val="007E7122"/>
    <w:rsid w:val="00803800"/>
    <w:rsid w:val="00805E45"/>
    <w:rsid w:val="00814FC3"/>
    <w:rsid w:val="00820C7D"/>
    <w:rsid w:val="00824D1A"/>
    <w:rsid w:val="00852906"/>
    <w:rsid w:val="0085602E"/>
    <w:rsid w:val="00856843"/>
    <w:rsid w:val="00861206"/>
    <w:rsid w:val="008800D9"/>
    <w:rsid w:val="00882D67"/>
    <w:rsid w:val="00892F11"/>
    <w:rsid w:val="00893F79"/>
    <w:rsid w:val="008A0596"/>
    <w:rsid w:val="008C1F24"/>
    <w:rsid w:val="008D5D02"/>
    <w:rsid w:val="008E6339"/>
    <w:rsid w:val="00904964"/>
    <w:rsid w:val="00916D4A"/>
    <w:rsid w:val="009367EE"/>
    <w:rsid w:val="00956AFD"/>
    <w:rsid w:val="00986BD4"/>
    <w:rsid w:val="009A2CFC"/>
    <w:rsid w:val="009D0B53"/>
    <w:rsid w:val="009E6570"/>
    <w:rsid w:val="009E6C16"/>
    <w:rsid w:val="009E6C4C"/>
    <w:rsid w:val="009F0DF6"/>
    <w:rsid w:val="00A5181B"/>
    <w:rsid w:val="00A579B6"/>
    <w:rsid w:val="00A62DBE"/>
    <w:rsid w:val="00A8709B"/>
    <w:rsid w:val="00A9439A"/>
    <w:rsid w:val="00AB1587"/>
    <w:rsid w:val="00AC3FFF"/>
    <w:rsid w:val="00AC4289"/>
    <w:rsid w:val="00AD70E7"/>
    <w:rsid w:val="00AE014E"/>
    <w:rsid w:val="00AE47D8"/>
    <w:rsid w:val="00B02106"/>
    <w:rsid w:val="00B05639"/>
    <w:rsid w:val="00B06DD5"/>
    <w:rsid w:val="00B07662"/>
    <w:rsid w:val="00B115A2"/>
    <w:rsid w:val="00B15A77"/>
    <w:rsid w:val="00B15CCA"/>
    <w:rsid w:val="00B21B1B"/>
    <w:rsid w:val="00B417BD"/>
    <w:rsid w:val="00B51783"/>
    <w:rsid w:val="00B62C08"/>
    <w:rsid w:val="00B62F49"/>
    <w:rsid w:val="00B708BB"/>
    <w:rsid w:val="00B853DC"/>
    <w:rsid w:val="00BA4CC3"/>
    <w:rsid w:val="00BB42A7"/>
    <w:rsid w:val="00C008A9"/>
    <w:rsid w:val="00C23052"/>
    <w:rsid w:val="00C31D12"/>
    <w:rsid w:val="00C505C2"/>
    <w:rsid w:val="00C64DBA"/>
    <w:rsid w:val="00C95A48"/>
    <w:rsid w:val="00CA2862"/>
    <w:rsid w:val="00CA6DFD"/>
    <w:rsid w:val="00CB04CF"/>
    <w:rsid w:val="00CB2CF2"/>
    <w:rsid w:val="00CC21EB"/>
    <w:rsid w:val="00CC666C"/>
    <w:rsid w:val="00CE5F84"/>
    <w:rsid w:val="00CF69AB"/>
    <w:rsid w:val="00D03200"/>
    <w:rsid w:val="00D11523"/>
    <w:rsid w:val="00D33ADA"/>
    <w:rsid w:val="00D37DC0"/>
    <w:rsid w:val="00D451A0"/>
    <w:rsid w:val="00D51A1A"/>
    <w:rsid w:val="00D54425"/>
    <w:rsid w:val="00D607C1"/>
    <w:rsid w:val="00D66F99"/>
    <w:rsid w:val="00D91E0E"/>
    <w:rsid w:val="00DA3CB9"/>
    <w:rsid w:val="00DB34B8"/>
    <w:rsid w:val="00DE12D6"/>
    <w:rsid w:val="00DE5661"/>
    <w:rsid w:val="00DF5AE1"/>
    <w:rsid w:val="00E021C3"/>
    <w:rsid w:val="00E1193A"/>
    <w:rsid w:val="00E33EEE"/>
    <w:rsid w:val="00E576AE"/>
    <w:rsid w:val="00E76727"/>
    <w:rsid w:val="00E82E37"/>
    <w:rsid w:val="00E87B40"/>
    <w:rsid w:val="00EA0E90"/>
    <w:rsid w:val="00EB5ACE"/>
    <w:rsid w:val="00EC5121"/>
    <w:rsid w:val="00EE6BC4"/>
    <w:rsid w:val="00F21481"/>
    <w:rsid w:val="00F3316E"/>
    <w:rsid w:val="00F42BB2"/>
    <w:rsid w:val="00F613AB"/>
    <w:rsid w:val="00F76348"/>
    <w:rsid w:val="00F92479"/>
    <w:rsid w:val="00F92F16"/>
    <w:rsid w:val="00FD01EF"/>
    <w:rsid w:val="00FE03BD"/>
    <w:rsid w:val="00FE05DB"/>
    <w:rsid w:val="00FE2ADA"/>
    <w:rsid w:val="00FE7652"/>
    <w:rsid w:val="00FF1B78"/>
    <w:rsid w:val="00FF2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C3973E-B9FE-46D1-A265-6BF2CA51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CF2"/>
  </w:style>
  <w:style w:type="paragraph" w:styleId="Footer">
    <w:name w:val="footer"/>
    <w:basedOn w:val="Normal"/>
    <w:link w:val="FooterChar"/>
    <w:unhideWhenUsed/>
    <w:rsid w:val="00CB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CF2"/>
  </w:style>
  <w:style w:type="character" w:styleId="PageNumber">
    <w:name w:val="page number"/>
    <w:basedOn w:val="DefaultParagraphFont"/>
    <w:rsid w:val="00CB2CF2"/>
  </w:style>
  <w:style w:type="paragraph" w:customStyle="1" w:styleId="PriusDocumentTitle">
    <w:name w:val="Prius Document Title"/>
    <w:basedOn w:val="Normal"/>
    <w:link w:val="PriusDocumentTitleChar"/>
    <w:qFormat/>
    <w:rsid w:val="008800D9"/>
    <w:pPr>
      <w:spacing w:after="0"/>
    </w:pPr>
    <w:rPr>
      <w:rFonts w:ascii="Arial Black" w:hAnsi="Arial Black" w:cs="Arial"/>
      <w:color w:val="0000FF"/>
      <w:sz w:val="28"/>
      <w:szCs w:val="32"/>
    </w:rPr>
  </w:style>
  <w:style w:type="character" w:customStyle="1" w:styleId="PriusDocumentTitleChar">
    <w:name w:val="Prius Document Title Char"/>
    <w:basedOn w:val="DefaultParagraphFont"/>
    <w:link w:val="PriusDocumentTitle"/>
    <w:rsid w:val="008800D9"/>
    <w:rPr>
      <w:rFonts w:ascii="Arial Black" w:hAnsi="Arial Black" w:cs="Arial"/>
      <w:color w:val="0000F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45978">
      <w:bodyDiv w:val="1"/>
      <w:marLeft w:val="0"/>
      <w:marRight w:val="0"/>
      <w:marTop w:val="0"/>
      <w:marBottom w:val="0"/>
      <w:divBdr>
        <w:top w:val="none" w:sz="0" w:space="0" w:color="auto"/>
        <w:left w:val="none" w:sz="0" w:space="0" w:color="auto"/>
        <w:bottom w:val="none" w:sz="0" w:space="0" w:color="auto"/>
        <w:right w:val="none" w:sz="0" w:space="0" w:color="auto"/>
      </w:divBdr>
      <w:divsChild>
        <w:div w:id="571626871">
          <w:marLeft w:val="0"/>
          <w:marRight w:val="0"/>
          <w:marTop w:val="0"/>
          <w:marBottom w:val="0"/>
          <w:divBdr>
            <w:top w:val="none" w:sz="0" w:space="0" w:color="auto"/>
            <w:left w:val="none" w:sz="0" w:space="0" w:color="auto"/>
            <w:bottom w:val="none" w:sz="0" w:space="0" w:color="auto"/>
            <w:right w:val="none" w:sz="0" w:space="0" w:color="auto"/>
          </w:divBdr>
          <w:divsChild>
            <w:div w:id="1529486372">
              <w:marLeft w:val="0"/>
              <w:marRight w:val="0"/>
              <w:marTop w:val="0"/>
              <w:marBottom w:val="0"/>
              <w:divBdr>
                <w:top w:val="none" w:sz="0" w:space="0" w:color="auto"/>
                <w:left w:val="none" w:sz="0" w:space="0" w:color="auto"/>
                <w:bottom w:val="none" w:sz="0" w:space="0" w:color="auto"/>
                <w:right w:val="none" w:sz="0" w:space="0" w:color="auto"/>
              </w:divBdr>
              <w:divsChild>
                <w:div w:id="1409033858">
                  <w:marLeft w:val="0"/>
                  <w:marRight w:val="0"/>
                  <w:marTop w:val="0"/>
                  <w:marBottom w:val="0"/>
                  <w:divBdr>
                    <w:top w:val="none" w:sz="0" w:space="0" w:color="auto"/>
                    <w:left w:val="none" w:sz="0" w:space="0" w:color="auto"/>
                    <w:bottom w:val="none" w:sz="0" w:space="0" w:color="auto"/>
                    <w:right w:val="none" w:sz="0" w:space="0" w:color="auto"/>
                  </w:divBdr>
                  <w:divsChild>
                    <w:div w:id="810945399">
                      <w:marLeft w:val="0"/>
                      <w:marRight w:val="0"/>
                      <w:marTop w:val="0"/>
                      <w:marBottom w:val="0"/>
                      <w:divBdr>
                        <w:top w:val="none" w:sz="0" w:space="0" w:color="auto"/>
                        <w:left w:val="none" w:sz="0" w:space="0" w:color="auto"/>
                        <w:bottom w:val="none" w:sz="0" w:space="0" w:color="auto"/>
                        <w:right w:val="none" w:sz="0" w:space="0" w:color="auto"/>
                      </w:divBdr>
                      <w:divsChild>
                        <w:div w:id="373700356">
                          <w:marLeft w:val="0"/>
                          <w:marRight w:val="0"/>
                          <w:marTop w:val="0"/>
                          <w:marBottom w:val="0"/>
                          <w:divBdr>
                            <w:top w:val="none" w:sz="0" w:space="0" w:color="auto"/>
                            <w:left w:val="none" w:sz="0" w:space="0" w:color="auto"/>
                            <w:bottom w:val="none" w:sz="0" w:space="0" w:color="auto"/>
                            <w:right w:val="none" w:sz="0" w:space="0" w:color="auto"/>
                          </w:divBdr>
                          <w:divsChild>
                            <w:div w:id="1202287871">
                              <w:marLeft w:val="-225"/>
                              <w:marRight w:val="-225"/>
                              <w:marTop w:val="0"/>
                              <w:marBottom w:val="0"/>
                              <w:divBdr>
                                <w:top w:val="none" w:sz="0" w:space="0" w:color="auto"/>
                                <w:left w:val="none" w:sz="0" w:space="0" w:color="auto"/>
                                <w:bottom w:val="none" w:sz="0" w:space="0" w:color="auto"/>
                                <w:right w:val="none" w:sz="0" w:space="0" w:color="auto"/>
                              </w:divBdr>
                              <w:divsChild>
                                <w:div w:id="226454971">
                                  <w:marLeft w:val="0"/>
                                  <w:marRight w:val="0"/>
                                  <w:marTop w:val="0"/>
                                  <w:marBottom w:val="0"/>
                                  <w:divBdr>
                                    <w:top w:val="none" w:sz="0" w:space="0" w:color="auto"/>
                                    <w:left w:val="none" w:sz="0" w:space="0" w:color="auto"/>
                                    <w:bottom w:val="none" w:sz="0" w:space="0" w:color="auto"/>
                                    <w:right w:val="none" w:sz="0" w:space="0" w:color="auto"/>
                                  </w:divBdr>
                                  <w:divsChild>
                                    <w:div w:id="698243786">
                                      <w:marLeft w:val="0"/>
                                      <w:marRight w:val="0"/>
                                      <w:marTop w:val="100"/>
                                      <w:marBottom w:val="100"/>
                                      <w:divBdr>
                                        <w:top w:val="none" w:sz="0" w:space="0" w:color="auto"/>
                                        <w:left w:val="none" w:sz="0" w:space="0" w:color="auto"/>
                                        <w:bottom w:val="none" w:sz="0" w:space="0" w:color="auto"/>
                                        <w:right w:val="none" w:sz="0" w:space="0" w:color="auto"/>
                                      </w:divBdr>
                                      <w:divsChild>
                                        <w:div w:id="2924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8DC58-631E-4BE2-A373-F82C0424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john1701a</dc:creator>
  <cp:keywords/>
  <dc:description/>
  <cp:lastModifiedBy>John Fagnant</cp:lastModifiedBy>
  <cp:revision>2</cp:revision>
  <dcterms:created xsi:type="dcterms:W3CDTF">2017-11-20T03:11:00Z</dcterms:created>
  <dcterms:modified xsi:type="dcterms:W3CDTF">2017-11-20T03:11:00Z</dcterms:modified>
</cp:coreProperties>
</file>