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56" w:rsidRDefault="002972C7" w:rsidP="002972C7">
      <w:pPr>
        <w:rPr>
          <w:rFonts w:ascii="Arial Black" w:hAnsi="Arial Black"/>
          <w:sz w:val="52"/>
        </w:rPr>
      </w:pPr>
      <w:r w:rsidRPr="002972C7">
        <w:rPr>
          <w:rFonts w:ascii="Arial Black" w:hAnsi="Arial Black"/>
          <w:sz w:val="64"/>
        </w:rPr>
        <w:t xml:space="preserve"> </w:t>
      </w:r>
      <w:r>
        <w:rPr>
          <w:rFonts w:ascii="Arial Black" w:hAnsi="Arial Black"/>
          <w:sz w:val="52"/>
        </w:rPr>
        <w:t>Full H</w:t>
      </w:r>
      <w:r w:rsidR="006C2051">
        <w:rPr>
          <w:rFonts w:ascii="Arial Black" w:hAnsi="Arial Black"/>
          <w:sz w:val="52"/>
        </w:rPr>
        <w:t>ybrid</w:t>
      </w:r>
    </w:p>
    <w:p w:rsidR="003D25AD" w:rsidRPr="00A26AF8" w:rsidRDefault="003D25AD">
      <w:pPr>
        <w:rPr>
          <w:sz w:val="20"/>
        </w:rPr>
      </w:pPr>
    </w:p>
    <w:p w:rsidR="003D25AD" w:rsidRPr="00A26AF8" w:rsidRDefault="003D25AD">
      <w:pPr>
        <w:rPr>
          <w:sz w:val="20"/>
        </w:rPr>
      </w:pPr>
    </w:p>
    <w:p w:rsidR="00556956" w:rsidRPr="00A26AF8" w:rsidRDefault="005F3937">
      <w:pPr>
        <w:rPr>
          <w:sz w:val="20"/>
        </w:rPr>
      </w:pPr>
      <w:r w:rsidRPr="005F393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75.05pt;margin-top:1.55pt;width:108pt;height:40.9pt;z-index:251653632" filled="f" stroked="f">
            <v:textbox style="mso-next-textbox:#_x0000_s1048">
              <w:txbxContent>
                <w:p w:rsidR="001A7701" w:rsidRPr="001A7701" w:rsidRDefault="001A7701" w:rsidP="001A7701">
                  <w:r w:rsidRPr="00E353BD">
                    <w:rPr>
                      <w:color w:val="0000FF"/>
                      <w:sz w:val="26"/>
                    </w:rPr>
                    <w:t>1.5 liter</w:t>
                  </w:r>
                  <w:r w:rsidR="00762BCD" w:rsidRPr="006A5FA0">
                    <w:rPr>
                      <w:color w:val="993300"/>
                      <w:szCs w:val="26"/>
                    </w:rPr>
                    <w:t xml:space="preserve">  </w:t>
                  </w:r>
                  <w:r>
                    <w:rPr>
                      <w:color w:val="0000FF"/>
                      <w:sz w:val="26"/>
                    </w:rPr>
                    <w:t>G</w:t>
                  </w:r>
                  <w:r w:rsidRPr="00E353BD">
                    <w:rPr>
                      <w:color w:val="0000FF"/>
                      <w:sz w:val="26"/>
                    </w:rPr>
                    <w:t>asoline Engine</w:t>
                  </w:r>
                  <w:r w:rsidR="006C6D7F">
                    <w:rPr>
                      <w:color w:val="0000FF"/>
                      <w:sz w:val="26"/>
                    </w:rPr>
                    <w:t xml:space="preserve"> (57 kW)</w:t>
                  </w:r>
                </w:p>
              </w:txbxContent>
            </v:textbox>
          </v:shape>
        </w:pict>
      </w:r>
    </w:p>
    <w:p w:rsidR="00556956" w:rsidRPr="00A26AF8" w:rsidRDefault="00556956">
      <w:pPr>
        <w:rPr>
          <w:sz w:val="20"/>
        </w:rPr>
      </w:pPr>
    </w:p>
    <w:p w:rsidR="003D25AD" w:rsidRDefault="003D25AD"/>
    <w:p w:rsidR="003D25AD" w:rsidRDefault="005F3937">
      <w:r w:rsidRPr="005F3937">
        <w:rPr>
          <w:noProof/>
          <w:sz w:val="2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5" type="#_x0000_t16" style="position:absolute;margin-left:24pt;margin-top:4.2pt;width:48pt;height:164.5pt;z-index:251655680" adj="3510" strokecolor="#930" strokeweight="2pt"/>
        </w:pict>
      </w:r>
    </w:p>
    <w:p w:rsidR="003D25AD" w:rsidRDefault="005F3937">
      <w:r>
        <w:rPr>
          <w:noProof/>
        </w:rPr>
        <w:pict>
          <v:line id="_x0000_s1049" style="position:absolute;flip:y;z-index:251654656" from="436.4pt,6.2pt" to="436.65pt,60.2pt" strokeweight="4pt">
            <v:stroke startarrow="block" endarrow="block"/>
          </v:line>
        </w:pict>
      </w:r>
      <w:r>
        <w:rPr>
          <w:noProof/>
        </w:rPr>
        <w:pict>
          <v:shape id="_x0000_s1076" type="#_x0000_t202" style="position:absolute;margin-left:26.6pt;margin-top:8.4pt;width:32.2pt;height:2in;z-index:251656704" filled="f" stroked="f">
            <v:textbox style="layout-flow:vertical;mso-next-textbox:#_x0000_s1076">
              <w:txbxContent>
                <w:p w:rsidR="002972C7" w:rsidRPr="002972C7" w:rsidRDefault="001A4451" w:rsidP="002972C7">
                  <w:pPr>
                    <w:rPr>
                      <w:rFonts w:ascii="Arial" w:hAnsi="Arial"/>
                      <w:color w:val="993300"/>
                      <w:sz w:val="14"/>
                      <w:szCs w:val="26"/>
                    </w:rPr>
                  </w:pPr>
                  <w:r>
                    <w:rPr>
                      <w:color w:val="993300"/>
                      <w:sz w:val="26"/>
                      <w:szCs w:val="26"/>
                    </w:rPr>
                    <w:t>201.6 v</w:t>
                  </w:r>
                  <w:r w:rsidR="009628BA">
                    <w:rPr>
                      <w:color w:val="993300"/>
                      <w:sz w:val="26"/>
                      <w:szCs w:val="26"/>
                    </w:rPr>
                    <w:t>olt</w:t>
                  </w:r>
                  <w:r w:rsidR="00762BCD" w:rsidRPr="006A5FA0">
                    <w:rPr>
                      <w:color w:val="993300"/>
                      <w:szCs w:val="26"/>
                    </w:rPr>
                    <w:t xml:space="preserve">  </w:t>
                  </w:r>
                  <w:r w:rsidR="002972C7" w:rsidRPr="002972C7">
                    <w:rPr>
                      <w:color w:val="993300"/>
                      <w:sz w:val="26"/>
                      <w:szCs w:val="26"/>
                    </w:rPr>
                    <w:t>Battery-Pack</w:t>
                  </w:r>
                </w:p>
                <w:p w:rsidR="002972C7" w:rsidRPr="009A56FD" w:rsidRDefault="002972C7" w:rsidP="002972C7">
                  <w:pPr>
                    <w:rPr>
                      <w:rFonts w:ascii="Arial" w:hAnsi="Arial"/>
                      <w:sz w:val="14"/>
                      <w:szCs w:val="16"/>
                    </w:rPr>
                  </w:pPr>
                </w:p>
              </w:txbxContent>
            </v:textbox>
          </v:shape>
        </w:pict>
      </w:r>
    </w:p>
    <w:p w:rsidR="003D25AD" w:rsidRDefault="005608BC">
      <w:r>
        <w:rPr>
          <w:noProof/>
        </w:rPr>
        <w:pict>
          <v:shape id="_x0000_s1093" type="#_x0000_t202" style="position:absolute;margin-left:58.3pt;margin-top:193.7pt;width:84.95pt;height:93.6pt;z-index:251666944">
            <v:textbox style="mso-next-textbox:#_x0000_s1093">
              <w:txbxContent>
                <w:p w:rsidR="00FC0702" w:rsidRPr="00355407" w:rsidRDefault="00FC0702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>“Full” Hybrids:</w:t>
                  </w:r>
                </w:p>
                <w:p w:rsidR="00FC0702" w:rsidRPr="00FC0702" w:rsidRDefault="00FC0702">
                  <w:pPr>
                    <w:rPr>
                      <w:rFonts w:ascii="Arial" w:hAnsi="Arial" w:cs="Arial"/>
                      <w:sz w:val="4"/>
                      <w:szCs w:val="20"/>
                    </w:rPr>
                  </w:pPr>
                </w:p>
                <w:p w:rsidR="00FC0702" w:rsidRPr="00355407" w:rsidRDefault="00FC0702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smartTag w:uri="urn:schemas-microsoft-com:office:smarttags" w:element="City">
                    <w:smartTag w:uri="urn:schemas-microsoft-com:office:smarttags" w:element="place">
                      <w:r w:rsidRPr="00355407">
                        <w:rPr>
                          <w:rFonts w:ascii="Arial" w:hAnsi="Arial" w:cs="Arial"/>
                          <w:sz w:val="14"/>
                          <w:szCs w:val="20"/>
                        </w:rPr>
                        <w:t>Toyota</w:t>
                      </w:r>
                    </w:smartTag>
                  </w:smartTag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 xml:space="preserve"> Prius</w:t>
                  </w:r>
                </w:p>
                <w:p w:rsidR="00FC0702" w:rsidRPr="00355407" w:rsidRDefault="00FC0702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smartTag w:uri="urn:schemas-microsoft-com:office:smarttags" w:element="City">
                    <w:smartTag w:uri="urn:schemas-microsoft-com:office:smarttags" w:element="place">
                      <w:r w:rsidRPr="00355407">
                        <w:rPr>
                          <w:rFonts w:ascii="Arial" w:hAnsi="Arial" w:cs="Arial"/>
                          <w:sz w:val="14"/>
                          <w:szCs w:val="20"/>
                        </w:rPr>
                        <w:t>Toyota</w:t>
                      </w:r>
                    </w:smartTag>
                  </w:smartTag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 xml:space="preserve"> Camry</w:t>
                  </w:r>
                </w:p>
                <w:p w:rsidR="00FC0702" w:rsidRPr="00355407" w:rsidRDefault="00FC0702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smartTag w:uri="urn:schemas-microsoft-com:office:smarttags" w:element="City">
                    <w:smartTag w:uri="urn:schemas-microsoft-com:office:smarttags" w:element="place">
                      <w:r w:rsidRPr="00355407">
                        <w:rPr>
                          <w:rFonts w:ascii="Arial" w:hAnsi="Arial" w:cs="Arial"/>
                          <w:sz w:val="14"/>
                          <w:szCs w:val="20"/>
                        </w:rPr>
                        <w:t>Toyota</w:t>
                      </w:r>
                    </w:smartTag>
                  </w:smartTag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 xml:space="preserve"> Highlander</w:t>
                  </w:r>
                </w:p>
                <w:p w:rsidR="00FC0702" w:rsidRPr="00355407" w:rsidRDefault="00FC0702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>Lexus RX400h</w:t>
                  </w:r>
                </w:p>
                <w:p w:rsidR="005C1D53" w:rsidRPr="00355407" w:rsidRDefault="005C1D53" w:rsidP="005C1D53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>Lexus GS450h</w:t>
                  </w:r>
                </w:p>
                <w:p w:rsidR="00355407" w:rsidRPr="00355407" w:rsidRDefault="00355407" w:rsidP="005C1D53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>Lexus LS600h</w:t>
                  </w:r>
                </w:p>
                <w:p w:rsidR="00355407" w:rsidRPr="00355407" w:rsidRDefault="00FC0702" w:rsidP="00355407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r w:rsidRPr="00355407">
                    <w:rPr>
                      <w:rFonts w:ascii="Arial" w:hAnsi="Arial" w:cs="Arial"/>
                      <w:sz w:val="14"/>
                      <w:szCs w:val="20"/>
                    </w:rPr>
                    <w:t>Ford Escape</w:t>
                  </w:r>
                  <w:r w:rsidR="00355407" w:rsidRPr="00355407">
                    <w:rPr>
                      <w:rFonts w:ascii="Arial" w:hAnsi="Arial" w:cs="Arial"/>
                      <w:sz w:val="14"/>
                      <w:szCs w:val="20"/>
                    </w:rPr>
                    <w:br/>
                  </w:r>
                  <w:r w:rsidR="00355407"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="00355407"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="00355407"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r w:rsidR="00355407" w:rsidRPr="00355407">
                    <w:rPr>
                      <w:rFonts w:ascii="Arial" w:hAnsi="Arial" w:cs="Arial"/>
                      <w:sz w:val="14"/>
                      <w:szCs w:val="20"/>
                    </w:rPr>
                    <w:t>Mercury Mariner</w:t>
                  </w:r>
                  <w:r w:rsidR="00355407" w:rsidRPr="00355407">
                    <w:rPr>
                      <w:rFonts w:ascii="Arial" w:hAnsi="Arial" w:cs="Arial"/>
                      <w:sz w:val="14"/>
                      <w:szCs w:val="20"/>
                    </w:rPr>
                    <w:br/>
                  </w:r>
                  <w:r w:rsidR="00355407" w:rsidRPr="00355407">
                    <w:rPr>
                      <w:rFonts w:ascii="Arial Black" w:hAnsi="Arial Black" w:cs="Arial"/>
                      <w:sz w:val="10"/>
                      <w:szCs w:val="20"/>
                    </w:rPr>
                    <w:t xml:space="preserve">    </w:t>
                  </w:r>
                  <w:r w:rsidR="00355407" w:rsidRPr="00355407">
                    <w:rPr>
                      <w:rFonts w:ascii="Arial Black" w:hAnsi="Arial Black" w:cs="Arial"/>
                      <w:sz w:val="10"/>
                      <w:szCs w:val="12"/>
                      <w:vertAlign w:val="superscript"/>
                    </w:rPr>
                    <w:t>●</w:t>
                  </w:r>
                  <w:r w:rsidR="00355407" w:rsidRPr="00355407">
                    <w:rPr>
                      <w:rFonts w:ascii="Arial Black" w:hAnsi="Arial Black" w:cs="Arial"/>
                      <w:sz w:val="6"/>
                      <w:szCs w:val="20"/>
                    </w:rPr>
                    <w:t xml:space="preserve">  </w:t>
                  </w:r>
                  <w:r w:rsidR="00355407">
                    <w:rPr>
                      <w:rFonts w:ascii="Arial" w:hAnsi="Arial" w:cs="Arial"/>
                      <w:sz w:val="14"/>
                      <w:szCs w:val="20"/>
                    </w:rPr>
                    <w:t>Nissan</w:t>
                  </w:r>
                  <w:r w:rsidR="00355407" w:rsidRPr="00355407">
                    <w:rPr>
                      <w:rFonts w:ascii="Arial" w:hAnsi="Arial" w:cs="Arial"/>
                      <w:sz w:val="14"/>
                      <w:szCs w:val="20"/>
                    </w:rPr>
                    <w:t xml:space="preserve"> </w:t>
                  </w:r>
                  <w:r w:rsidR="00355407">
                    <w:rPr>
                      <w:rFonts w:ascii="Arial" w:hAnsi="Arial" w:cs="Arial"/>
                      <w:sz w:val="14"/>
                      <w:szCs w:val="20"/>
                    </w:rPr>
                    <w:t>Altima</w:t>
                  </w:r>
                </w:p>
                <w:p w:rsidR="00FC0702" w:rsidRPr="00355407" w:rsidRDefault="00FC0702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</w:p>
              </w:txbxContent>
            </v:textbox>
          </v:shape>
        </w:pict>
      </w:r>
      <w:r w:rsidR="00355407">
        <w:rPr>
          <w:noProof/>
        </w:rPr>
        <w:pict>
          <v:shape id="_x0000_s1084" type="#_x0000_t202" style="position:absolute;margin-left:18pt;margin-top:313.95pt;width:510pt;height:260.5pt;z-index:251662848" stroked="f">
            <v:textbox style="mso-next-textbox:#_x0000_s1084">
              <w:txbxContent>
                <w:p w:rsidR="008000E3" w:rsidRDefault="00123E3D" w:rsidP="003D2307">
                  <w:pPr>
                    <w:ind w:right="72"/>
                  </w:pPr>
                  <w:r>
                    <w:t>Th</w:t>
                  </w:r>
                  <w:r w:rsidR="003F09F8">
                    <w:t>is</w:t>
                  </w:r>
                  <w:r>
                    <w:t xml:space="preserve"> propulsion system</w:t>
                  </w:r>
                  <w:r w:rsidR="005D7158">
                    <w:t xml:space="preserve"> does not resemble</w:t>
                  </w:r>
                  <w:r w:rsidR="003F09F8">
                    <w:t xml:space="preserve"> a traditional vehicle.  There’</w:t>
                  </w:r>
                  <w:r w:rsidR="005D7158">
                    <w:t>s no transmission</w:t>
                  </w:r>
                  <w:r w:rsidR="009863D9">
                    <w:t>.</w:t>
                  </w:r>
                  <w:r w:rsidR="005D7158">
                    <w:t xml:space="preserve">  </w:t>
                  </w:r>
                  <w:r w:rsidR="003F09F8">
                    <w:t>It’</w:t>
                  </w:r>
                  <w:r w:rsidR="009159F3">
                    <w:t xml:space="preserve">s missing entirely.  </w:t>
                  </w:r>
                  <w:r w:rsidR="003F09F8">
                    <w:t>T</w:t>
                  </w:r>
                  <w:r w:rsidR="004C3640">
                    <w:t>his</w:t>
                  </w:r>
                  <w:r w:rsidR="009863D9">
                    <w:t xml:space="preserve"> </w:t>
                  </w:r>
                  <w:r w:rsidR="003F09F8">
                    <w:t xml:space="preserve">design </w:t>
                  </w:r>
                  <w:r w:rsidR="009863D9">
                    <w:t>is not an enhancement</w:t>
                  </w:r>
                  <w:r w:rsidR="00685174">
                    <w:t>; i</w:t>
                  </w:r>
                  <w:r w:rsidR="003F09F8">
                    <w:t xml:space="preserve">nstead, it is a complete replacement.  The </w:t>
                  </w:r>
                  <w:r w:rsidR="007E5C20">
                    <w:t>PSD (</w:t>
                  </w:r>
                  <w:r w:rsidR="009159F3">
                    <w:t>Power-Split-Device</w:t>
                  </w:r>
                  <w:r w:rsidR="007E5C20">
                    <w:t>)</w:t>
                  </w:r>
                  <w:r w:rsidR="009159F3">
                    <w:t xml:space="preserve"> is used</w:t>
                  </w:r>
                  <w:r w:rsidR="003D2307">
                    <w:t xml:space="preserve"> to send power to the wheels</w:t>
                  </w:r>
                  <w:r w:rsidR="009159F3">
                    <w:t>.  Th</w:t>
                  </w:r>
                  <w:r w:rsidR="004C3640">
                    <w:t>at</w:t>
                  </w:r>
                  <w:r w:rsidR="009159F3">
                    <w:t xml:space="preserve"> allows the </w:t>
                  </w:r>
                  <w:r>
                    <w:t>2 electric motors</w:t>
                  </w:r>
                  <w:r w:rsidR="003D2307">
                    <w:t>/generators</w:t>
                  </w:r>
                  <w:r w:rsidR="007E5C20">
                    <w:t xml:space="preserve"> and </w:t>
                  </w:r>
                  <w:r w:rsidR="003F09F8">
                    <w:t xml:space="preserve">a </w:t>
                  </w:r>
                  <w:r w:rsidR="007E5C20">
                    <w:t xml:space="preserve">gasoline engine to </w:t>
                  </w:r>
                  <w:r w:rsidR="009159F3">
                    <w:t>interact with each other or operate independently.</w:t>
                  </w:r>
                  <w:r w:rsidR="005D7158">
                    <w:t xml:space="preserve">  There are no gears</w:t>
                  </w:r>
                  <w:r>
                    <w:t xml:space="preserve"> that </w:t>
                  </w:r>
                  <w:r w:rsidR="003F09F8">
                    <w:t xml:space="preserve">ever </w:t>
                  </w:r>
                  <w:r>
                    <w:t>shift</w:t>
                  </w:r>
                  <w:r w:rsidR="005D7158">
                    <w:t>, only power</w:t>
                  </w:r>
                  <w:r>
                    <w:t xml:space="preserve"> </w:t>
                  </w:r>
                  <w:r w:rsidR="005D7158">
                    <w:t>carriers to manage the spinning motion of each permanently</w:t>
                  </w:r>
                  <w:r w:rsidR="009863D9">
                    <w:t xml:space="preserve"> </w:t>
                  </w:r>
                  <w:r w:rsidR="002620ED">
                    <w:t>engaged</w:t>
                  </w:r>
                  <w:r w:rsidR="005D7158">
                    <w:t xml:space="preserve"> component.</w:t>
                  </w:r>
                </w:p>
                <w:p w:rsidR="002620ED" w:rsidRPr="00355407" w:rsidRDefault="002620ED" w:rsidP="005D7158">
                  <w:pPr>
                    <w:rPr>
                      <w:sz w:val="22"/>
                    </w:rPr>
                  </w:pPr>
                </w:p>
                <w:p w:rsidR="002620ED" w:rsidRDefault="002620ED" w:rsidP="00446568">
                  <w:r>
                    <w:t>The engine is run at a RPM optimal for efficiency.  100 percent of the time it is providing power to the wheels, it is also spinning the smaller motor</w:t>
                  </w:r>
                  <w:r w:rsidR="003F09F8">
                    <w:t xml:space="preserve"> to </w:t>
                  </w:r>
                  <w:r>
                    <w:t xml:space="preserve">generate electricity.  If extra power </w:t>
                  </w:r>
                  <w:r w:rsidR="00DF6D86">
                    <w:t xml:space="preserve">for the wheels </w:t>
                  </w:r>
                  <w:r>
                    <w:t xml:space="preserve">is needed, </w:t>
                  </w:r>
                  <w:r w:rsidR="003F09F8">
                    <w:t>that</w:t>
                  </w:r>
                  <w:r w:rsidR="00DF6D86">
                    <w:t xml:space="preserve"> resulting </w:t>
                  </w:r>
                  <w:r>
                    <w:t xml:space="preserve">electricity is </w:t>
                  </w:r>
                  <w:r w:rsidR="00DF6D86">
                    <w:t>sent</w:t>
                  </w:r>
                  <w:r>
                    <w:t xml:space="preserve"> to the larger motor</w:t>
                  </w:r>
                  <w:r w:rsidR="009863D9">
                    <w:t xml:space="preserve"> for immediate use</w:t>
                  </w:r>
                  <w:r w:rsidR="00DF6D86">
                    <w:t xml:space="preserve">.  If not, it is sent to the battery-pack </w:t>
                  </w:r>
                  <w:r w:rsidR="0093115C">
                    <w:t>to</w:t>
                  </w:r>
                  <w:r w:rsidR="00DF6D86">
                    <w:t xml:space="preserve"> </w:t>
                  </w:r>
                  <w:r w:rsidR="004C3640">
                    <w:t xml:space="preserve">be </w:t>
                  </w:r>
                  <w:r w:rsidR="009863D9">
                    <w:t>stor</w:t>
                  </w:r>
                  <w:r w:rsidR="0093115C">
                    <w:t>e</w:t>
                  </w:r>
                  <w:r w:rsidR="004C3640">
                    <w:t>d</w:t>
                  </w:r>
                  <w:r w:rsidR="0093115C">
                    <w:t xml:space="preserve"> for use</w:t>
                  </w:r>
                  <w:r w:rsidR="004C3640">
                    <w:t xml:space="preserve"> </w:t>
                  </w:r>
                  <w:r w:rsidR="003F09F8">
                    <w:t>later</w:t>
                  </w:r>
                  <w:r w:rsidR="0093115C">
                    <w:t>.</w:t>
                  </w:r>
                  <w:r w:rsidR="00DF6D86">
                    <w:t xml:space="preserve">  When </w:t>
                  </w:r>
                  <w:r w:rsidR="003F09F8">
                    <w:t xml:space="preserve">only </w:t>
                  </w:r>
                  <w:r w:rsidR="00DF6D86">
                    <w:t>a portion of th</w:t>
                  </w:r>
                  <w:r w:rsidR="00A34967">
                    <w:t>at</w:t>
                  </w:r>
                  <w:r w:rsidR="00DF6D86">
                    <w:t xml:space="preserve"> </w:t>
                  </w:r>
                  <w:r w:rsidR="0093115C">
                    <w:t xml:space="preserve">electricity </w:t>
                  </w:r>
                  <w:r w:rsidR="00DF6D86">
                    <w:t xml:space="preserve">is needed, </w:t>
                  </w:r>
                  <w:r w:rsidR="003F09F8">
                    <w:t xml:space="preserve">part is used for propulsion and </w:t>
                  </w:r>
                  <w:r w:rsidR="00DF6D86">
                    <w:t>the remain</w:t>
                  </w:r>
                  <w:r w:rsidR="00A34967">
                    <w:t>der</w:t>
                  </w:r>
                  <w:r w:rsidR="00DF6D86">
                    <w:t xml:space="preserve"> </w:t>
                  </w:r>
                  <w:r w:rsidR="0093115C">
                    <w:t xml:space="preserve">for </w:t>
                  </w:r>
                  <w:r w:rsidR="00DF6D86">
                    <w:t>recharging.</w:t>
                  </w:r>
                  <w:r w:rsidR="00A34967">
                    <w:t xml:space="preserve">  </w:t>
                  </w:r>
                  <w:r w:rsidR="0093115C">
                    <w:t xml:space="preserve">Electricity </w:t>
                  </w:r>
                  <w:r w:rsidR="005C1D53">
                    <w:t>is</w:t>
                  </w:r>
                  <w:r w:rsidR="0093115C">
                    <w:t xml:space="preserve"> also captured when slowly decelerating or stepping on the brakes</w:t>
                  </w:r>
                  <w:r w:rsidR="00685174">
                    <w:t xml:space="preserve">, transferring </w:t>
                  </w:r>
                  <w:r w:rsidR="0093115C">
                    <w:t>motion fr</w:t>
                  </w:r>
                  <w:r w:rsidR="001501DA">
                    <w:t xml:space="preserve">om the tires </w:t>
                  </w:r>
                  <w:r w:rsidR="00685174">
                    <w:t xml:space="preserve">for </w:t>
                  </w:r>
                  <w:r w:rsidR="001501DA">
                    <w:t xml:space="preserve">use </w:t>
                  </w:r>
                  <w:r w:rsidR="00685174">
                    <w:t>by</w:t>
                  </w:r>
                  <w:r w:rsidR="001501DA">
                    <w:t xml:space="preserve"> either</w:t>
                  </w:r>
                  <w:r w:rsidR="0093115C">
                    <w:t xml:space="preserve"> motor </w:t>
                  </w:r>
                  <w:r w:rsidR="003F09F8">
                    <w:t xml:space="preserve">for </w:t>
                  </w:r>
                  <w:r w:rsidR="0093115C">
                    <w:t>generat</w:t>
                  </w:r>
                  <w:r w:rsidR="003F09F8">
                    <w:t>ing</w:t>
                  </w:r>
                  <w:r w:rsidR="0093115C">
                    <w:t xml:space="preserve">.  </w:t>
                  </w:r>
                  <w:r w:rsidR="00446568">
                    <w:t>Th</w:t>
                  </w:r>
                  <w:r w:rsidR="0093115C">
                    <w:t xml:space="preserve">e </w:t>
                  </w:r>
                  <w:r w:rsidR="00446568">
                    <w:t xml:space="preserve">process of directing </w:t>
                  </w:r>
                  <w:r w:rsidR="009863D9">
                    <w:t xml:space="preserve">electricity </w:t>
                  </w:r>
                  <w:r w:rsidR="00446568">
                    <w:t xml:space="preserve">flow </w:t>
                  </w:r>
                  <w:r w:rsidR="009863D9">
                    <w:t>h</w:t>
                  </w:r>
                  <w:r w:rsidR="00446568">
                    <w:t>appen</w:t>
                  </w:r>
                  <w:r w:rsidR="005608BC">
                    <w:t>s</w:t>
                  </w:r>
                  <w:r w:rsidR="003F09F8">
                    <w:t xml:space="preserve"> rapidly and often</w:t>
                  </w:r>
                  <w:r w:rsidR="00446568">
                    <w:t xml:space="preserve">, switching to another after </w:t>
                  </w:r>
                  <w:r w:rsidR="001501DA">
                    <w:t>only</w:t>
                  </w:r>
                  <w:r w:rsidR="003F09F8">
                    <w:t xml:space="preserve"> a few seconds</w:t>
                  </w:r>
                  <w:r w:rsidR="00446568">
                    <w:t>.  Th</w:t>
                  </w:r>
                  <w:r w:rsidR="009863D9">
                    <w:t>is</w:t>
                  </w:r>
                  <w:r w:rsidR="00446568">
                    <w:t xml:space="preserve"> design takes advantage of surprisingly brief opportunities to gain efficiency.</w:t>
                  </w:r>
                </w:p>
                <w:p w:rsidR="007E5C20" w:rsidRPr="00355407" w:rsidRDefault="007E5C20" w:rsidP="00446568">
                  <w:pPr>
                    <w:rPr>
                      <w:sz w:val="22"/>
                    </w:rPr>
                  </w:pPr>
                </w:p>
                <w:p w:rsidR="007E5C20" w:rsidRPr="008000E3" w:rsidRDefault="007E5C20" w:rsidP="00446568">
                  <w:pPr>
                    <w:rPr>
                      <w:i/>
                    </w:rPr>
                  </w:pPr>
                  <w:r>
                    <w:t xml:space="preserve">Electric-Only operation is also </w:t>
                  </w:r>
                  <w:r w:rsidR="005C1D53">
                    <w:t>supported</w:t>
                  </w:r>
                  <w:r>
                    <w:t xml:space="preserve">.  The PSD </w:t>
                  </w:r>
                  <w:r w:rsidR="00D401C0">
                    <w:t xml:space="preserve">allows the engine to shut-off completely, enabling the larger motor to send power to the wheels without </w:t>
                  </w:r>
                  <w:r w:rsidR="00F96BF1">
                    <w:t>the engine pistons moving.  It is a distinct design feature that provide</w:t>
                  </w:r>
                  <w:r w:rsidR="005C1D53">
                    <w:t xml:space="preserve">s impressive efficiency in suburb </w:t>
                  </w:r>
                  <w:r w:rsidR="00F96BF1">
                    <w:t>driving and stop &amp; slow commute conditions.</w:t>
                  </w:r>
                </w:p>
              </w:txbxContent>
            </v:textbox>
          </v:shape>
        </w:pict>
      </w:r>
      <w:r w:rsidR="005F3937">
        <w:rPr>
          <w:noProof/>
        </w:rPr>
        <w:pict>
          <v:shape id="_x0000_s1083" type="#_x0000_t202" style="position:absolute;margin-left:18pt;margin-top:575.5pt;width:510pt;height:18pt;z-index:251661824" stroked="f">
            <v:textbox style="mso-next-textbox:#_x0000_s1083">
              <w:txbxContent>
                <w:p w:rsidR="001A4451" w:rsidRPr="001A4451" w:rsidRDefault="008B5B18">
                  <w:pPr>
                    <w:rPr>
                      <w:sz w:val="16"/>
                      <w:szCs w:val="16"/>
                    </w:rPr>
                  </w:pPr>
                  <w:r w:rsidRPr="001A4451">
                    <w:rPr>
                      <w:sz w:val="16"/>
                      <w:szCs w:val="16"/>
                    </w:rPr>
                    <w:t xml:space="preserve">Note:  </w:t>
                  </w:r>
                  <w:r>
                    <w:rPr>
                      <w:sz w:val="16"/>
                      <w:szCs w:val="16"/>
                    </w:rPr>
                    <w:t>All t</w:t>
                  </w:r>
                  <w:r w:rsidRPr="001A4451">
                    <w:rPr>
                      <w:sz w:val="16"/>
                      <w:szCs w:val="16"/>
                    </w:rPr>
                    <w:t xml:space="preserve">he </w:t>
                  </w:r>
                  <w:r>
                    <w:rPr>
                      <w:sz w:val="16"/>
                      <w:szCs w:val="16"/>
                    </w:rPr>
                    <w:t>values listed in the illustration above are from the</w:t>
                  </w:r>
                  <w:r w:rsidR="001A4451">
                    <w:rPr>
                      <w:sz w:val="16"/>
                      <w:szCs w:val="16"/>
                    </w:rPr>
                    <w:t xml:space="preserve"> HSD Prius.</w:t>
                  </w:r>
                </w:p>
              </w:txbxContent>
            </v:textbox>
          </v:shape>
        </w:pict>
      </w:r>
      <w:r w:rsidR="005F3937">
        <w:rPr>
          <w:noProof/>
        </w:rPr>
        <w:pict>
          <v:shape id="_x0000_s1088" type="#_x0000_t202" style="position:absolute;margin-left:394.5pt;margin-top:243.75pt;width:84pt;height:22.85pt;z-index:251667968" filled="f" stroked="f">
            <v:textbox style="mso-next-textbox:#_x0000_s1088">
              <w:txbxContent>
                <w:p w:rsidR="00930D95" w:rsidRPr="00D65787" w:rsidRDefault="002620ED" w:rsidP="00930D9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0ED">
                    <w:rPr>
                      <w:color w:val="000000"/>
                      <w:sz w:val="20"/>
                      <w:szCs w:val="20"/>
                    </w:rPr>
                    <w:t>Whee</w:t>
                  </w:r>
                  <w:r>
                    <w:rPr>
                      <w:color w:val="000000"/>
                      <w:sz w:val="20"/>
                      <w:szCs w:val="20"/>
                    </w:rPr>
                    <w:t>ls</w:t>
                  </w:r>
                </w:p>
              </w:txbxContent>
            </v:textbox>
          </v:shape>
        </w:pict>
      </w:r>
      <w:r w:rsidR="005F3937"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90" type="#_x0000_t23" style="position:absolute;margin-left:406.35pt;margin-top:225.65pt;width:60pt;height:54pt;z-index:-251650560" adj="4176" strokeweight="2pt"/>
        </w:pict>
      </w:r>
      <w:r w:rsidR="005F3937">
        <w:rPr>
          <w:noProof/>
        </w:rPr>
        <w:pict>
          <v:line id="_x0000_s1087" style="position:absolute;flip:x;z-index:251664896" from="436.3pt,179.45pt" to="436.3pt,215.45pt" strokeweight="4pt">
            <v:stroke startarrow="block" endarrow="block"/>
          </v:line>
        </w:pict>
      </w:r>
      <w:r w:rsidR="005F3937">
        <w:rPr>
          <w:noProof/>
        </w:rPr>
        <w:pict>
          <v:shape id="_x0000_s1045" type="#_x0000_t16" style="position:absolute;margin-left:372pt;margin-top:-88.05pt;width:132.8pt;height:68.75pt;z-index:251650560" adj="5938" strokecolor="blue" strokeweight="2pt"/>
        </w:pict>
      </w:r>
      <w:r w:rsidR="005F3937">
        <w:rPr>
          <w:noProof/>
        </w:rPr>
        <w:pict>
          <v:shape id="_x0000_s1089" type="#_x0000_t202" style="position:absolute;margin-left:490.85pt;margin-top:55.95pt;width:32.1pt;height:115.2pt;z-index:251646464" stroked="f">
            <v:textbox style="layout-flow:vertical;mso-next-textbox:#_x0000_s1089">
              <w:txbxContent>
                <w:p w:rsidR="00930D95" w:rsidRPr="003D6C67" w:rsidRDefault="00930D95" w:rsidP="00930D95">
                  <w:pPr>
                    <w:jc w:val="center"/>
                    <w:rPr>
                      <w:color w:val="000000"/>
                      <w:sz w:val="26"/>
                    </w:rPr>
                  </w:pPr>
                  <w:r w:rsidRPr="003D6C67">
                    <w:rPr>
                      <w:color w:val="000000"/>
                      <w:sz w:val="26"/>
                    </w:rPr>
                    <w:t>Power-Split-Device</w:t>
                  </w:r>
                </w:p>
                <w:p w:rsidR="00930D95" w:rsidRPr="009A56FD" w:rsidRDefault="00930D95" w:rsidP="00930D95">
                  <w:pPr>
                    <w:rPr>
                      <w:rFonts w:ascii="Arial" w:hAnsi="Arial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="005F3937">
        <w:rPr>
          <w:noProof/>
        </w:rPr>
        <w:pict>
          <v:shape id="_x0000_s1039" type="#_x0000_t202" style="position:absolute;margin-left:164pt;margin-top:-20.7pt;width:102.55pt;height:40.9pt;z-index:251651584" filled="f" stroked="f">
            <v:textbox style="mso-next-textbox:#_x0000_s1039">
              <w:txbxContent>
                <w:p w:rsidR="008F0F1E" w:rsidRPr="008F0F1E" w:rsidRDefault="008F0F1E" w:rsidP="008F0F1E">
                  <w:pPr>
                    <w:rPr>
                      <w:color w:val="FF0000"/>
                      <w:sz w:val="26"/>
                    </w:rPr>
                  </w:pPr>
                  <w:r w:rsidRPr="008F0F1E">
                    <w:rPr>
                      <w:color w:val="FF0000"/>
                      <w:sz w:val="26"/>
                    </w:rPr>
                    <w:t>10</w:t>
                  </w:r>
                  <w:r w:rsidR="006233BD" w:rsidRPr="006233BD">
                    <w:rPr>
                      <w:color w:val="FF0000"/>
                      <w:sz w:val="16"/>
                    </w:rPr>
                    <w:t xml:space="preserve"> </w:t>
                  </w:r>
                  <w:r w:rsidRPr="008F0F1E">
                    <w:rPr>
                      <w:color w:val="FF0000"/>
                      <w:sz w:val="26"/>
                    </w:rPr>
                    <w:t>kW</w:t>
                  </w:r>
                  <w:r w:rsidR="00762BCD" w:rsidRPr="00762BCD">
                    <w:rPr>
                      <w:color w:val="993300"/>
                      <w:sz w:val="22"/>
                      <w:szCs w:val="26"/>
                    </w:rPr>
                    <w:t xml:space="preserve">  </w:t>
                  </w:r>
                  <w:r w:rsidRPr="008F0F1E">
                    <w:rPr>
                      <w:color w:val="FF0000"/>
                      <w:sz w:val="26"/>
                    </w:rPr>
                    <w:t>Electric Motor/Generator</w:t>
                  </w:r>
                </w:p>
              </w:txbxContent>
            </v:textbox>
          </v:shape>
        </w:pict>
      </w:r>
      <w:r w:rsidR="005F3937">
        <w:rPr>
          <w:noProof/>
        </w:rPr>
        <w:pict>
          <v:shape id="_x0000_s1046" type="#_x0000_t202" style="position:absolute;margin-left:164pt;margin-top:97.9pt;width:102.55pt;height:40.9pt;z-index:251652608" filled="f" stroked="f">
            <v:textbox style="mso-next-textbox:#_x0000_s1046">
              <w:txbxContent>
                <w:p w:rsidR="001A7701" w:rsidRPr="001A7701" w:rsidRDefault="001A7701" w:rsidP="001A7701">
                  <w:pPr>
                    <w:rPr>
                      <w:color w:val="009900"/>
                      <w:sz w:val="26"/>
                    </w:rPr>
                  </w:pPr>
                  <w:r w:rsidRPr="001A7701">
                    <w:rPr>
                      <w:color w:val="009900"/>
                      <w:sz w:val="26"/>
                    </w:rPr>
                    <w:t>50</w:t>
                  </w:r>
                  <w:r w:rsidRPr="001A7701">
                    <w:rPr>
                      <w:color w:val="009900"/>
                      <w:sz w:val="16"/>
                    </w:rPr>
                    <w:t xml:space="preserve"> </w:t>
                  </w:r>
                  <w:r w:rsidRPr="001A7701">
                    <w:rPr>
                      <w:color w:val="009900"/>
                      <w:sz w:val="26"/>
                    </w:rPr>
                    <w:t>kW</w:t>
                  </w:r>
                  <w:r w:rsidR="00762BCD" w:rsidRPr="00762BCD">
                    <w:rPr>
                      <w:color w:val="993300"/>
                      <w:sz w:val="22"/>
                      <w:szCs w:val="26"/>
                    </w:rPr>
                    <w:t xml:space="preserve">  </w:t>
                  </w:r>
                  <w:r w:rsidRPr="001A7701">
                    <w:rPr>
                      <w:color w:val="009900"/>
                      <w:sz w:val="26"/>
                    </w:rPr>
                    <w:t>Electric Motor/Generator</w:t>
                  </w:r>
                </w:p>
              </w:txbxContent>
            </v:textbox>
          </v:shape>
        </w:pict>
      </w:r>
      <w:r w:rsidR="005F3937">
        <w:rPr>
          <w:noProof/>
        </w:rPr>
        <w:pict>
          <v:line id="_x0000_s1036" style="position:absolute;z-index:251660800" from="306pt,1.95pt" to="386.65pt,63.15pt" strokeweight="4pt">
            <v:stroke startarrow="block" endarrow="block"/>
          </v:line>
        </w:pict>
      </w:r>
      <w:r w:rsidR="005F3937"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7" type="#_x0000_t22" style="position:absolute;margin-left:193.5pt;margin-top:46.25pt;width:63pt;height:138pt;rotation:90;z-index:251647488" adj="3622" strokecolor="#090" strokeweight="2pt"/>
        </w:pict>
      </w:r>
      <w:r w:rsidR="005F3937">
        <w:rPr>
          <w:noProof/>
        </w:rPr>
        <w:pict>
          <v:shape id="_x0000_s1044" type="#_x0000_t22" style="position:absolute;margin-left:193.5pt;margin-top:-71.55pt;width:63pt;height:138pt;rotation:90;z-index:251649536" adj="3622" strokecolor="red" strokeweight="2pt"/>
        </w:pict>
      </w:r>
      <w:r w:rsidR="00C66E7B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710565</wp:posOffset>
            </wp:positionV>
            <wp:extent cx="1461770" cy="1461770"/>
            <wp:effectExtent l="19050" t="0" r="5080" b="0"/>
            <wp:wrapNone/>
            <wp:docPr id="56" name="Picture 56" descr="Prius_Power-Split-Device_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rius_Power-Split-Device_diagr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937">
        <w:rPr>
          <w:noProof/>
        </w:rPr>
        <w:pict>
          <v:line id="_x0000_s1085" style="position:absolute;flip:x;z-index:251663872;mso-position-horizontal-relative:text;mso-position-vertical-relative:text" from="222pt,37.95pt" to="222pt,73.95pt" strokeweight="4pt">
            <v:stroke endarrow="block"/>
          </v:line>
        </w:pict>
      </w:r>
      <w:r w:rsidR="005F3937">
        <w:rPr>
          <w:noProof/>
        </w:rPr>
        <w:pict>
          <v:line id="_x0000_s1077" style="position:absolute;flip:x y;z-index:251657728;mso-position-horizontal-relative:text;mso-position-vertical-relative:text" from="84pt,114.65pt" to="2in,114.65pt" strokeweight="4pt">
            <v:stroke startarrow="block" endarrow="block"/>
          </v:line>
        </w:pict>
      </w:r>
      <w:r w:rsidR="005F3937">
        <w:rPr>
          <w:noProof/>
        </w:rPr>
        <w:pict>
          <v:line id="_x0000_s1078" style="position:absolute;flip:x y;z-index:251658752;mso-position-horizontal-relative:text;mso-position-vertical-relative:text" from="84pt,-1.15pt" to="2in,-1.15pt" strokeweight="4pt">
            <v:stroke startarrow="block" endarrow="block"/>
          </v:line>
        </w:pict>
      </w:r>
      <w:r w:rsidR="005F3937">
        <w:rPr>
          <w:noProof/>
        </w:rPr>
        <w:pict>
          <v:line id="_x0000_s1031" style="position:absolute;flip:x y;z-index:251648512;mso-position-horizontal-relative:text;mso-position-vertical-relative:text" from="306pt,114.95pt" to="370.1pt,114.95pt" strokeweight="4pt">
            <v:stroke startarrow="block" endarrow="block"/>
          </v:line>
        </w:pict>
      </w:r>
    </w:p>
    <w:sectPr w:rsidR="003D25AD" w:rsidSect="00740C2F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AE8" w:rsidRDefault="00464AE8">
      <w:r>
        <w:separator/>
      </w:r>
    </w:p>
  </w:endnote>
  <w:endnote w:type="continuationSeparator" w:id="1">
    <w:p w:rsidR="00464AE8" w:rsidRDefault="0046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F7" w:rsidRPr="00355407" w:rsidRDefault="00355407" w:rsidP="00355407">
    <w:pPr>
      <w:pStyle w:val="Footer"/>
      <w:jc w:val="right"/>
    </w:pPr>
    <w:r w:rsidRPr="00355407">
      <w:rPr>
        <w:rFonts w:ascii="Arial" w:hAnsi="Arial"/>
        <w:sz w:val="12"/>
      </w:rPr>
      <w:t>Last Updated:  12/04/2007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AE8" w:rsidRDefault="00464AE8">
      <w:r>
        <w:separator/>
      </w:r>
    </w:p>
  </w:footnote>
  <w:footnote w:type="continuationSeparator" w:id="1">
    <w:p w:rsidR="00464AE8" w:rsidRDefault="00464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6EA6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71E5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C0DED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F8E7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F468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FC71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2A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409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0A1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38E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15A"/>
    <w:rsid w:val="00006FC9"/>
    <w:rsid w:val="00012044"/>
    <w:rsid w:val="0001225D"/>
    <w:rsid w:val="000226CB"/>
    <w:rsid w:val="000329F8"/>
    <w:rsid w:val="00035E51"/>
    <w:rsid w:val="00040F26"/>
    <w:rsid w:val="000454E0"/>
    <w:rsid w:val="00066C2C"/>
    <w:rsid w:val="000706D4"/>
    <w:rsid w:val="00072782"/>
    <w:rsid w:val="00080546"/>
    <w:rsid w:val="000825F2"/>
    <w:rsid w:val="00096283"/>
    <w:rsid w:val="000A5CE3"/>
    <w:rsid w:val="000C02DE"/>
    <w:rsid w:val="000C5D23"/>
    <w:rsid w:val="000E44A8"/>
    <w:rsid w:val="000F23AE"/>
    <w:rsid w:val="00103C37"/>
    <w:rsid w:val="001162D1"/>
    <w:rsid w:val="00122C33"/>
    <w:rsid w:val="00123E3D"/>
    <w:rsid w:val="001372A5"/>
    <w:rsid w:val="001501DA"/>
    <w:rsid w:val="00150581"/>
    <w:rsid w:val="001550EB"/>
    <w:rsid w:val="00163A43"/>
    <w:rsid w:val="00170951"/>
    <w:rsid w:val="001772C1"/>
    <w:rsid w:val="001849C2"/>
    <w:rsid w:val="00185D24"/>
    <w:rsid w:val="00192721"/>
    <w:rsid w:val="00194AA0"/>
    <w:rsid w:val="00196505"/>
    <w:rsid w:val="001A4451"/>
    <w:rsid w:val="001A4880"/>
    <w:rsid w:val="001A7701"/>
    <w:rsid w:val="001B0718"/>
    <w:rsid w:val="001C03B9"/>
    <w:rsid w:val="001C4B10"/>
    <w:rsid w:val="001C5D7E"/>
    <w:rsid w:val="001C64C1"/>
    <w:rsid w:val="001C75D7"/>
    <w:rsid w:val="001D2D12"/>
    <w:rsid w:val="001D7A8F"/>
    <w:rsid w:val="001F134F"/>
    <w:rsid w:val="001F7047"/>
    <w:rsid w:val="002041FB"/>
    <w:rsid w:val="0023353A"/>
    <w:rsid w:val="002340B4"/>
    <w:rsid w:val="00234264"/>
    <w:rsid w:val="00242FE7"/>
    <w:rsid w:val="002620ED"/>
    <w:rsid w:val="002770FE"/>
    <w:rsid w:val="00277419"/>
    <w:rsid w:val="002802D2"/>
    <w:rsid w:val="00280860"/>
    <w:rsid w:val="00280AF0"/>
    <w:rsid w:val="00281C73"/>
    <w:rsid w:val="002836CC"/>
    <w:rsid w:val="0029256B"/>
    <w:rsid w:val="002972C7"/>
    <w:rsid w:val="002A600E"/>
    <w:rsid w:val="002B0291"/>
    <w:rsid w:val="002B3ED1"/>
    <w:rsid w:val="002C4B98"/>
    <w:rsid w:val="002C54B3"/>
    <w:rsid w:val="002D735C"/>
    <w:rsid w:val="002E5D6A"/>
    <w:rsid w:val="002F019E"/>
    <w:rsid w:val="002F0564"/>
    <w:rsid w:val="00300A51"/>
    <w:rsid w:val="00322953"/>
    <w:rsid w:val="00325F68"/>
    <w:rsid w:val="003445DB"/>
    <w:rsid w:val="00354A6F"/>
    <w:rsid w:val="00355407"/>
    <w:rsid w:val="00355778"/>
    <w:rsid w:val="00356F6C"/>
    <w:rsid w:val="00363A81"/>
    <w:rsid w:val="00364CFF"/>
    <w:rsid w:val="0037476C"/>
    <w:rsid w:val="00390E3C"/>
    <w:rsid w:val="00391B67"/>
    <w:rsid w:val="00394E77"/>
    <w:rsid w:val="003A4458"/>
    <w:rsid w:val="003B2D17"/>
    <w:rsid w:val="003B3550"/>
    <w:rsid w:val="003B4B92"/>
    <w:rsid w:val="003C4B02"/>
    <w:rsid w:val="003D2307"/>
    <w:rsid w:val="003D25AD"/>
    <w:rsid w:val="003D6C67"/>
    <w:rsid w:val="003D7090"/>
    <w:rsid w:val="003E2580"/>
    <w:rsid w:val="003E2C59"/>
    <w:rsid w:val="003F09F8"/>
    <w:rsid w:val="003F31EE"/>
    <w:rsid w:val="003F7077"/>
    <w:rsid w:val="003F7CB4"/>
    <w:rsid w:val="0040009A"/>
    <w:rsid w:val="00400D88"/>
    <w:rsid w:val="00411D16"/>
    <w:rsid w:val="00411D7B"/>
    <w:rsid w:val="004173E3"/>
    <w:rsid w:val="00430265"/>
    <w:rsid w:val="00434395"/>
    <w:rsid w:val="00434953"/>
    <w:rsid w:val="00446568"/>
    <w:rsid w:val="004630F0"/>
    <w:rsid w:val="00463250"/>
    <w:rsid w:val="00464AE8"/>
    <w:rsid w:val="004675FF"/>
    <w:rsid w:val="00484408"/>
    <w:rsid w:val="00497E5B"/>
    <w:rsid w:val="004B4D56"/>
    <w:rsid w:val="004C1E25"/>
    <w:rsid w:val="004C3640"/>
    <w:rsid w:val="004E7493"/>
    <w:rsid w:val="004F3815"/>
    <w:rsid w:val="004F3FD8"/>
    <w:rsid w:val="004F50B2"/>
    <w:rsid w:val="004F55BC"/>
    <w:rsid w:val="005136F0"/>
    <w:rsid w:val="00517207"/>
    <w:rsid w:val="005302D0"/>
    <w:rsid w:val="00532430"/>
    <w:rsid w:val="00542269"/>
    <w:rsid w:val="00542D7F"/>
    <w:rsid w:val="005443A7"/>
    <w:rsid w:val="0055088C"/>
    <w:rsid w:val="00556956"/>
    <w:rsid w:val="005608BC"/>
    <w:rsid w:val="0056409F"/>
    <w:rsid w:val="005662A5"/>
    <w:rsid w:val="00577F84"/>
    <w:rsid w:val="005858B2"/>
    <w:rsid w:val="00586DEF"/>
    <w:rsid w:val="00587A0D"/>
    <w:rsid w:val="00590625"/>
    <w:rsid w:val="00592E4F"/>
    <w:rsid w:val="00593B60"/>
    <w:rsid w:val="00594145"/>
    <w:rsid w:val="005C1D53"/>
    <w:rsid w:val="005C349D"/>
    <w:rsid w:val="005D7158"/>
    <w:rsid w:val="005E4E5D"/>
    <w:rsid w:val="005E5E55"/>
    <w:rsid w:val="005F3937"/>
    <w:rsid w:val="00602F28"/>
    <w:rsid w:val="006233BC"/>
    <w:rsid w:val="006233BD"/>
    <w:rsid w:val="00625060"/>
    <w:rsid w:val="00625E78"/>
    <w:rsid w:val="0064188D"/>
    <w:rsid w:val="006430F4"/>
    <w:rsid w:val="00646EE2"/>
    <w:rsid w:val="00657B2B"/>
    <w:rsid w:val="00665A89"/>
    <w:rsid w:val="00667B4D"/>
    <w:rsid w:val="00672BD8"/>
    <w:rsid w:val="006734E1"/>
    <w:rsid w:val="00673D90"/>
    <w:rsid w:val="006814E4"/>
    <w:rsid w:val="00685174"/>
    <w:rsid w:val="006B4FFE"/>
    <w:rsid w:val="006C2051"/>
    <w:rsid w:val="006C6D7F"/>
    <w:rsid w:val="006D6076"/>
    <w:rsid w:val="006D6165"/>
    <w:rsid w:val="006D7FEC"/>
    <w:rsid w:val="006E2A35"/>
    <w:rsid w:val="006E6948"/>
    <w:rsid w:val="006F2AD7"/>
    <w:rsid w:val="006F77DB"/>
    <w:rsid w:val="00710AF8"/>
    <w:rsid w:val="00726129"/>
    <w:rsid w:val="00740C2F"/>
    <w:rsid w:val="00741B70"/>
    <w:rsid w:val="007616E9"/>
    <w:rsid w:val="00762BCD"/>
    <w:rsid w:val="007643E5"/>
    <w:rsid w:val="00767D9C"/>
    <w:rsid w:val="007864AA"/>
    <w:rsid w:val="007A528D"/>
    <w:rsid w:val="007B0EE1"/>
    <w:rsid w:val="007B30C6"/>
    <w:rsid w:val="007B7E59"/>
    <w:rsid w:val="007C4E2F"/>
    <w:rsid w:val="007D534A"/>
    <w:rsid w:val="007E03D1"/>
    <w:rsid w:val="007E5C20"/>
    <w:rsid w:val="007F2502"/>
    <w:rsid w:val="007F3EBE"/>
    <w:rsid w:val="007F5CE7"/>
    <w:rsid w:val="007F7984"/>
    <w:rsid w:val="008000E3"/>
    <w:rsid w:val="00802651"/>
    <w:rsid w:val="00813BAC"/>
    <w:rsid w:val="00814CFD"/>
    <w:rsid w:val="00815193"/>
    <w:rsid w:val="008226E2"/>
    <w:rsid w:val="008427FA"/>
    <w:rsid w:val="00843BAC"/>
    <w:rsid w:val="0087556C"/>
    <w:rsid w:val="0088134B"/>
    <w:rsid w:val="00882639"/>
    <w:rsid w:val="00887F0C"/>
    <w:rsid w:val="00896A71"/>
    <w:rsid w:val="008A68C9"/>
    <w:rsid w:val="008A6BD2"/>
    <w:rsid w:val="008B5B18"/>
    <w:rsid w:val="008C6A27"/>
    <w:rsid w:val="008C710E"/>
    <w:rsid w:val="008C7E4E"/>
    <w:rsid w:val="008D3A6F"/>
    <w:rsid w:val="008D51A8"/>
    <w:rsid w:val="008D6A6E"/>
    <w:rsid w:val="008F0F1E"/>
    <w:rsid w:val="008F3486"/>
    <w:rsid w:val="00907D66"/>
    <w:rsid w:val="009125AB"/>
    <w:rsid w:val="00915993"/>
    <w:rsid w:val="009159F3"/>
    <w:rsid w:val="009172F8"/>
    <w:rsid w:val="00930D95"/>
    <w:rsid w:val="0093115C"/>
    <w:rsid w:val="00941C32"/>
    <w:rsid w:val="00942527"/>
    <w:rsid w:val="0094317A"/>
    <w:rsid w:val="0094409B"/>
    <w:rsid w:val="009628BA"/>
    <w:rsid w:val="00967861"/>
    <w:rsid w:val="009704FD"/>
    <w:rsid w:val="0098539F"/>
    <w:rsid w:val="009863D9"/>
    <w:rsid w:val="00991A9E"/>
    <w:rsid w:val="009945A3"/>
    <w:rsid w:val="009A1D66"/>
    <w:rsid w:val="009A2EDC"/>
    <w:rsid w:val="009A4158"/>
    <w:rsid w:val="009A6FC4"/>
    <w:rsid w:val="009A7B8F"/>
    <w:rsid w:val="009D38DF"/>
    <w:rsid w:val="009D4F95"/>
    <w:rsid w:val="009D5FC3"/>
    <w:rsid w:val="009E6754"/>
    <w:rsid w:val="00A026CD"/>
    <w:rsid w:val="00A049A8"/>
    <w:rsid w:val="00A163B8"/>
    <w:rsid w:val="00A24544"/>
    <w:rsid w:val="00A26AF8"/>
    <w:rsid w:val="00A34967"/>
    <w:rsid w:val="00A42418"/>
    <w:rsid w:val="00A4637E"/>
    <w:rsid w:val="00A54B59"/>
    <w:rsid w:val="00A64937"/>
    <w:rsid w:val="00A672F4"/>
    <w:rsid w:val="00A73D71"/>
    <w:rsid w:val="00A93FF9"/>
    <w:rsid w:val="00AB0570"/>
    <w:rsid w:val="00AB2260"/>
    <w:rsid w:val="00AB2D0D"/>
    <w:rsid w:val="00AB33FD"/>
    <w:rsid w:val="00AB76B9"/>
    <w:rsid w:val="00AD4043"/>
    <w:rsid w:val="00AE2E3B"/>
    <w:rsid w:val="00AE46F6"/>
    <w:rsid w:val="00AE772B"/>
    <w:rsid w:val="00AF270D"/>
    <w:rsid w:val="00B0092B"/>
    <w:rsid w:val="00B025D3"/>
    <w:rsid w:val="00B10423"/>
    <w:rsid w:val="00B112C9"/>
    <w:rsid w:val="00B11D0A"/>
    <w:rsid w:val="00B212A2"/>
    <w:rsid w:val="00B279C2"/>
    <w:rsid w:val="00B342DE"/>
    <w:rsid w:val="00B36B68"/>
    <w:rsid w:val="00B526D9"/>
    <w:rsid w:val="00B56A33"/>
    <w:rsid w:val="00B72BF7"/>
    <w:rsid w:val="00B748C4"/>
    <w:rsid w:val="00B83F8F"/>
    <w:rsid w:val="00B846A0"/>
    <w:rsid w:val="00B97CEB"/>
    <w:rsid w:val="00BB020F"/>
    <w:rsid w:val="00BB577E"/>
    <w:rsid w:val="00BC63BF"/>
    <w:rsid w:val="00BD7A13"/>
    <w:rsid w:val="00BE6540"/>
    <w:rsid w:val="00BF6B89"/>
    <w:rsid w:val="00C14367"/>
    <w:rsid w:val="00C1485B"/>
    <w:rsid w:val="00C17CA7"/>
    <w:rsid w:val="00C35150"/>
    <w:rsid w:val="00C37328"/>
    <w:rsid w:val="00C62F4D"/>
    <w:rsid w:val="00C66E7B"/>
    <w:rsid w:val="00C71536"/>
    <w:rsid w:val="00C74DB1"/>
    <w:rsid w:val="00C90A42"/>
    <w:rsid w:val="00C90BD9"/>
    <w:rsid w:val="00C958D7"/>
    <w:rsid w:val="00C96557"/>
    <w:rsid w:val="00CA2D09"/>
    <w:rsid w:val="00CC4742"/>
    <w:rsid w:val="00CE0B7E"/>
    <w:rsid w:val="00CE2857"/>
    <w:rsid w:val="00CF3397"/>
    <w:rsid w:val="00CF40B4"/>
    <w:rsid w:val="00D04819"/>
    <w:rsid w:val="00D16240"/>
    <w:rsid w:val="00D26159"/>
    <w:rsid w:val="00D317FB"/>
    <w:rsid w:val="00D32E2F"/>
    <w:rsid w:val="00D36D81"/>
    <w:rsid w:val="00D401C0"/>
    <w:rsid w:val="00D50EB8"/>
    <w:rsid w:val="00D60A2D"/>
    <w:rsid w:val="00D65A85"/>
    <w:rsid w:val="00D7003C"/>
    <w:rsid w:val="00D73D13"/>
    <w:rsid w:val="00D749A6"/>
    <w:rsid w:val="00D87F83"/>
    <w:rsid w:val="00D9539C"/>
    <w:rsid w:val="00D962E4"/>
    <w:rsid w:val="00DB017A"/>
    <w:rsid w:val="00DB363D"/>
    <w:rsid w:val="00DC3EA5"/>
    <w:rsid w:val="00DC7C0D"/>
    <w:rsid w:val="00DE011C"/>
    <w:rsid w:val="00DF68E8"/>
    <w:rsid w:val="00DF6D86"/>
    <w:rsid w:val="00E03F18"/>
    <w:rsid w:val="00E225A2"/>
    <w:rsid w:val="00E260E6"/>
    <w:rsid w:val="00E275AA"/>
    <w:rsid w:val="00E353BD"/>
    <w:rsid w:val="00E36C8D"/>
    <w:rsid w:val="00E50609"/>
    <w:rsid w:val="00E50FDA"/>
    <w:rsid w:val="00E51EF8"/>
    <w:rsid w:val="00E551D8"/>
    <w:rsid w:val="00E63B6D"/>
    <w:rsid w:val="00E6487D"/>
    <w:rsid w:val="00E649B9"/>
    <w:rsid w:val="00E6548A"/>
    <w:rsid w:val="00E658EC"/>
    <w:rsid w:val="00E7013A"/>
    <w:rsid w:val="00E71AB7"/>
    <w:rsid w:val="00E736B1"/>
    <w:rsid w:val="00E75449"/>
    <w:rsid w:val="00E86662"/>
    <w:rsid w:val="00E94A98"/>
    <w:rsid w:val="00E9627E"/>
    <w:rsid w:val="00EA10B0"/>
    <w:rsid w:val="00EA1E6C"/>
    <w:rsid w:val="00EA5C43"/>
    <w:rsid w:val="00EB3627"/>
    <w:rsid w:val="00EC46A6"/>
    <w:rsid w:val="00EC7710"/>
    <w:rsid w:val="00EE248B"/>
    <w:rsid w:val="00EE29E1"/>
    <w:rsid w:val="00F02E17"/>
    <w:rsid w:val="00F13E37"/>
    <w:rsid w:val="00F243B1"/>
    <w:rsid w:val="00F3137D"/>
    <w:rsid w:val="00F4615A"/>
    <w:rsid w:val="00F478DF"/>
    <w:rsid w:val="00F51DD6"/>
    <w:rsid w:val="00F52A88"/>
    <w:rsid w:val="00F646E8"/>
    <w:rsid w:val="00F650F1"/>
    <w:rsid w:val="00F651A0"/>
    <w:rsid w:val="00F65645"/>
    <w:rsid w:val="00F67AD7"/>
    <w:rsid w:val="00F76DBA"/>
    <w:rsid w:val="00F96BF1"/>
    <w:rsid w:val="00FA036B"/>
    <w:rsid w:val="00FC0702"/>
    <w:rsid w:val="00FC2052"/>
    <w:rsid w:val="00FE3D50"/>
    <w:rsid w:val="00FE43A7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>
      <o:colormru v:ext="edit" colors="#090,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37"/>
    <w:rPr>
      <w:sz w:val="24"/>
      <w:szCs w:val="24"/>
    </w:rPr>
  </w:style>
  <w:style w:type="paragraph" w:styleId="Heading1">
    <w:name w:val="heading 1"/>
    <w:basedOn w:val="Normal"/>
    <w:next w:val="Normal"/>
    <w:qFormat/>
    <w:rsid w:val="00DB0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B0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0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01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01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01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B017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01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B01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  <w:style w:type="paragraph" w:styleId="Header">
    <w:name w:val="header"/>
    <w:basedOn w:val="Normal"/>
    <w:rsid w:val="00B72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B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17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B017A"/>
    <w:pPr>
      <w:spacing w:after="120"/>
      <w:ind w:left="1440" w:right="1440"/>
    </w:pPr>
  </w:style>
  <w:style w:type="paragraph" w:styleId="BodyText">
    <w:name w:val="Body Text"/>
    <w:basedOn w:val="Normal"/>
    <w:rsid w:val="00DB017A"/>
    <w:pPr>
      <w:spacing w:after="120"/>
    </w:pPr>
  </w:style>
  <w:style w:type="paragraph" w:styleId="BodyText2">
    <w:name w:val="Body Text 2"/>
    <w:basedOn w:val="Normal"/>
    <w:rsid w:val="00DB017A"/>
    <w:pPr>
      <w:spacing w:after="120" w:line="480" w:lineRule="auto"/>
    </w:pPr>
  </w:style>
  <w:style w:type="paragraph" w:styleId="BodyText3">
    <w:name w:val="Body Text 3"/>
    <w:basedOn w:val="Normal"/>
    <w:rsid w:val="00DB017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B017A"/>
    <w:pPr>
      <w:ind w:firstLine="210"/>
    </w:pPr>
  </w:style>
  <w:style w:type="paragraph" w:styleId="BodyTextIndent">
    <w:name w:val="Body Text Indent"/>
    <w:basedOn w:val="Normal"/>
    <w:rsid w:val="00DB017A"/>
    <w:pPr>
      <w:spacing w:after="120"/>
      <w:ind w:left="360"/>
    </w:pPr>
  </w:style>
  <w:style w:type="paragraph" w:styleId="BodyTextFirstIndent2">
    <w:name w:val="Body Text First Indent 2"/>
    <w:basedOn w:val="BodyTextIndent"/>
    <w:rsid w:val="00DB017A"/>
    <w:pPr>
      <w:ind w:firstLine="210"/>
    </w:pPr>
  </w:style>
  <w:style w:type="paragraph" w:styleId="BodyTextIndent2">
    <w:name w:val="Body Text Indent 2"/>
    <w:basedOn w:val="Normal"/>
    <w:rsid w:val="00DB017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B017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B017A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DB017A"/>
    <w:pPr>
      <w:ind w:left="4320"/>
    </w:pPr>
  </w:style>
  <w:style w:type="paragraph" w:styleId="CommentText">
    <w:name w:val="annotation text"/>
    <w:basedOn w:val="Normal"/>
    <w:semiHidden/>
    <w:rsid w:val="00DB01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017A"/>
    <w:rPr>
      <w:b/>
      <w:bCs/>
    </w:rPr>
  </w:style>
  <w:style w:type="paragraph" w:styleId="Date">
    <w:name w:val="Date"/>
    <w:basedOn w:val="Normal"/>
    <w:next w:val="Normal"/>
    <w:rsid w:val="00DB017A"/>
  </w:style>
  <w:style w:type="paragraph" w:styleId="DocumentMap">
    <w:name w:val="Document Map"/>
    <w:basedOn w:val="Normal"/>
    <w:semiHidden/>
    <w:rsid w:val="00DB017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B017A"/>
  </w:style>
  <w:style w:type="paragraph" w:styleId="EndnoteText">
    <w:name w:val="endnote text"/>
    <w:basedOn w:val="Normal"/>
    <w:semiHidden/>
    <w:rsid w:val="00DB017A"/>
    <w:rPr>
      <w:sz w:val="20"/>
      <w:szCs w:val="20"/>
    </w:rPr>
  </w:style>
  <w:style w:type="paragraph" w:styleId="EnvelopeAddress">
    <w:name w:val="envelope address"/>
    <w:basedOn w:val="Normal"/>
    <w:rsid w:val="00DB017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017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DB017A"/>
    <w:rPr>
      <w:sz w:val="20"/>
      <w:szCs w:val="20"/>
    </w:rPr>
  </w:style>
  <w:style w:type="paragraph" w:styleId="HTMLAddress">
    <w:name w:val="HTML Address"/>
    <w:basedOn w:val="Normal"/>
    <w:rsid w:val="00DB017A"/>
    <w:rPr>
      <w:i/>
      <w:iCs/>
    </w:rPr>
  </w:style>
  <w:style w:type="paragraph" w:styleId="HTMLPreformatted">
    <w:name w:val="HTML Preformatted"/>
    <w:basedOn w:val="Normal"/>
    <w:rsid w:val="00DB017A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B017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B017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B017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B017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B017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B017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B017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B017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B017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B017A"/>
    <w:rPr>
      <w:rFonts w:ascii="Arial" w:hAnsi="Arial" w:cs="Arial"/>
      <w:b/>
      <w:bCs/>
    </w:rPr>
  </w:style>
  <w:style w:type="paragraph" w:styleId="List">
    <w:name w:val="List"/>
    <w:basedOn w:val="Normal"/>
    <w:rsid w:val="00DB017A"/>
    <w:pPr>
      <w:ind w:left="360" w:hanging="360"/>
    </w:pPr>
  </w:style>
  <w:style w:type="paragraph" w:styleId="List2">
    <w:name w:val="List 2"/>
    <w:basedOn w:val="Normal"/>
    <w:rsid w:val="00DB017A"/>
    <w:pPr>
      <w:ind w:left="720" w:hanging="360"/>
    </w:pPr>
  </w:style>
  <w:style w:type="paragraph" w:styleId="List3">
    <w:name w:val="List 3"/>
    <w:basedOn w:val="Normal"/>
    <w:rsid w:val="00DB017A"/>
    <w:pPr>
      <w:ind w:left="1080" w:hanging="360"/>
    </w:pPr>
  </w:style>
  <w:style w:type="paragraph" w:styleId="List4">
    <w:name w:val="List 4"/>
    <w:basedOn w:val="Normal"/>
    <w:rsid w:val="00DB017A"/>
    <w:pPr>
      <w:ind w:left="1440" w:hanging="360"/>
    </w:pPr>
  </w:style>
  <w:style w:type="paragraph" w:styleId="List5">
    <w:name w:val="List 5"/>
    <w:basedOn w:val="Normal"/>
    <w:rsid w:val="00DB017A"/>
    <w:pPr>
      <w:ind w:left="1800" w:hanging="360"/>
    </w:pPr>
  </w:style>
  <w:style w:type="paragraph" w:styleId="ListBullet">
    <w:name w:val="List Bullet"/>
    <w:basedOn w:val="Normal"/>
    <w:autoRedefine/>
    <w:rsid w:val="00DB017A"/>
    <w:pPr>
      <w:numPr>
        <w:numId w:val="1"/>
      </w:numPr>
    </w:pPr>
  </w:style>
  <w:style w:type="paragraph" w:styleId="ListBullet2">
    <w:name w:val="List Bullet 2"/>
    <w:basedOn w:val="Normal"/>
    <w:autoRedefine/>
    <w:rsid w:val="00DB017A"/>
    <w:pPr>
      <w:numPr>
        <w:numId w:val="2"/>
      </w:numPr>
    </w:pPr>
  </w:style>
  <w:style w:type="paragraph" w:styleId="ListBullet3">
    <w:name w:val="List Bullet 3"/>
    <w:basedOn w:val="Normal"/>
    <w:autoRedefine/>
    <w:rsid w:val="00DB017A"/>
    <w:pPr>
      <w:numPr>
        <w:numId w:val="3"/>
      </w:numPr>
    </w:pPr>
  </w:style>
  <w:style w:type="paragraph" w:styleId="ListBullet4">
    <w:name w:val="List Bullet 4"/>
    <w:basedOn w:val="Normal"/>
    <w:autoRedefine/>
    <w:rsid w:val="00DB017A"/>
    <w:pPr>
      <w:numPr>
        <w:numId w:val="4"/>
      </w:numPr>
    </w:pPr>
  </w:style>
  <w:style w:type="paragraph" w:styleId="ListBullet5">
    <w:name w:val="List Bullet 5"/>
    <w:basedOn w:val="Normal"/>
    <w:autoRedefine/>
    <w:rsid w:val="00DB017A"/>
    <w:pPr>
      <w:numPr>
        <w:numId w:val="5"/>
      </w:numPr>
    </w:pPr>
  </w:style>
  <w:style w:type="paragraph" w:styleId="ListContinue">
    <w:name w:val="List Continue"/>
    <w:basedOn w:val="Normal"/>
    <w:rsid w:val="00DB017A"/>
    <w:pPr>
      <w:spacing w:after="120"/>
      <w:ind w:left="360"/>
    </w:pPr>
  </w:style>
  <w:style w:type="paragraph" w:styleId="ListContinue2">
    <w:name w:val="List Continue 2"/>
    <w:basedOn w:val="Normal"/>
    <w:rsid w:val="00DB017A"/>
    <w:pPr>
      <w:spacing w:after="120"/>
      <w:ind w:left="720"/>
    </w:pPr>
  </w:style>
  <w:style w:type="paragraph" w:styleId="ListContinue3">
    <w:name w:val="List Continue 3"/>
    <w:basedOn w:val="Normal"/>
    <w:rsid w:val="00DB017A"/>
    <w:pPr>
      <w:spacing w:after="120"/>
      <w:ind w:left="1080"/>
    </w:pPr>
  </w:style>
  <w:style w:type="paragraph" w:styleId="ListContinue4">
    <w:name w:val="List Continue 4"/>
    <w:basedOn w:val="Normal"/>
    <w:rsid w:val="00DB017A"/>
    <w:pPr>
      <w:spacing w:after="120"/>
      <w:ind w:left="1440"/>
    </w:pPr>
  </w:style>
  <w:style w:type="paragraph" w:styleId="ListContinue5">
    <w:name w:val="List Continue 5"/>
    <w:basedOn w:val="Normal"/>
    <w:rsid w:val="00DB017A"/>
    <w:pPr>
      <w:spacing w:after="120"/>
      <w:ind w:left="1800"/>
    </w:pPr>
  </w:style>
  <w:style w:type="paragraph" w:styleId="ListNumber">
    <w:name w:val="List Number"/>
    <w:basedOn w:val="Normal"/>
    <w:rsid w:val="00DB017A"/>
    <w:pPr>
      <w:numPr>
        <w:numId w:val="6"/>
      </w:numPr>
    </w:pPr>
  </w:style>
  <w:style w:type="paragraph" w:styleId="ListNumber2">
    <w:name w:val="List Number 2"/>
    <w:basedOn w:val="Normal"/>
    <w:rsid w:val="00DB017A"/>
    <w:pPr>
      <w:numPr>
        <w:numId w:val="7"/>
      </w:numPr>
    </w:pPr>
  </w:style>
  <w:style w:type="paragraph" w:styleId="ListNumber3">
    <w:name w:val="List Number 3"/>
    <w:basedOn w:val="Normal"/>
    <w:rsid w:val="00DB017A"/>
    <w:pPr>
      <w:numPr>
        <w:numId w:val="8"/>
      </w:numPr>
    </w:pPr>
  </w:style>
  <w:style w:type="paragraph" w:styleId="ListNumber4">
    <w:name w:val="List Number 4"/>
    <w:basedOn w:val="Normal"/>
    <w:rsid w:val="00DB017A"/>
    <w:pPr>
      <w:numPr>
        <w:numId w:val="9"/>
      </w:numPr>
    </w:pPr>
  </w:style>
  <w:style w:type="paragraph" w:styleId="ListNumber5">
    <w:name w:val="List Number 5"/>
    <w:basedOn w:val="Normal"/>
    <w:rsid w:val="00DB017A"/>
    <w:pPr>
      <w:numPr>
        <w:numId w:val="10"/>
      </w:numPr>
    </w:pPr>
  </w:style>
  <w:style w:type="paragraph" w:styleId="MacroText">
    <w:name w:val="macro"/>
    <w:semiHidden/>
    <w:rsid w:val="00DB01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B0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DB017A"/>
  </w:style>
  <w:style w:type="paragraph" w:styleId="NormalIndent">
    <w:name w:val="Normal Indent"/>
    <w:basedOn w:val="Normal"/>
    <w:rsid w:val="00DB017A"/>
    <w:pPr>
      <w:ind w:left="720"/>
    </w:pPr>
  </w:style>
  <w:style w:type="paragraph" w:styleId="NoteHeading">
    <w:name w:val="Note Heading"/>
    <w:basedOn w:val="Normal"/>
    <w:next w:val="Normal"/>
    <w:rsid w:val="00DB017A"/>
  </w:style>
  <w:style w:type="paragraph" w:styleId="PlainText">
    <w:name w:val="Plain Text"/>
    <w:basedOn w:val="Normal"/>
    <w:rsid w:val="00DB017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DB017A"/>
  </w:style>
  <w:style w:type="paragraph" w:styleId="Signature">
    <w:name w:val="Signature"/>
    <w:basedOn w:val="Normal"/>
    <w:rsid w:val="00DB017A"/>
    <w:pPr>
      <w:ind w:left="4320"/>
    </w:pPr>
  </w:style>
  <w:style w:type="paragraph" w:styleId="Subtitle">
    <w:name w:val="Subtitle"/>
    <w:basedOn w:val="Normal"/>
    <w:qFormat/>
    <w:rsid w:val="00DB017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B017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B017A"/>
    <w:pPr>
      <w:ind w:left="480" w:hanging="480"/>
    </w:pPr>
  </w:style>
  <w:style w:type="paragraph" w:styleId="Title">
    <w:name w:val="Title"/>
    <w:basedOn w:val="Normal"/>
    <w:qFormat/>
    <w:rsid w:val="00DB01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B017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B017A"/>
  </w:style>
  <w:style w:type="paragraph" w:styleId="TOC2">
    <w:name w:val="toc 2"/>
    <w:basedOn w:val="Normal"/>
    <w:next w:val="Normal"/>
    <w:autoRedefine/>
    <w:semiHidden/>
    <w:rsid w:val="00DB017A"/>
    <w:pPr>
      <w:ind w:left="240"/>
    </w:pPr>
  </w:style>
  <w:style w:type="paragraph" w:styleId="TOC4">
    <w:name w:val="toc 4"/>
    <w:basedOn w:val="Normal"/>
    <w:next w:val="Normal"/>
    <w:autoRedefine/>
    <w:semiHidden/>
    <w:rsid w:val="00DB017A"/>
    <w:pPr>
      <w:ind w:left="720"/>
    </w:pPr>
  </w:style>
  <w:style w:type="paragraph" w:styleId="TOC5">
    <w:name w:val="toc 5"/>
    <w:basedOn w:val="Normal"/>
    <w:next w:val="Normal"/>
    <w:autoRedefine/>
    <w:semiHidden/>
    <w:rsid w:val="00DB017A"/>
    <w:pPr>
      <w:ind w:left="960"/>
    </w:pPr>
  </w:style>
  <w:style w:type="paragraph" w:styleId="TOC6">
    <w:name w:val="toc 6"/>
    <w:basedOn w:val="Normal"/>
    <w:next w:val="Normal"/>
    <w:autoRedefine/>
    <w:semiHidden/>
    <w:rsid w:val="00DB017A"/>
    <w:pPr>
      <w:ind w:left="1200"/>
    </w:pPr>
  </w:style>
  <w:style w:type="paragraph" w:styleId="TOC7">
    <w:name w:val="toc 7"/>
    <w:basedOn w:val="Normal"/>
    <w:next w:val="Normal"/>
    <w:autoRedefine/>
    <w:semiHidden/>
    <w:rsid w:val="00DB017A"/>
    <w:pPr>
      <w:ind w:left="1440"/>
    </w:pPr>
  </w:style>
  <w:style w:type="paragraph" w:styleId="TOC8">
    <w:name w:val="toc 8"/>
    <w:basedOn w:val="Normal"/>
    <w:next w:val="Normal"/>
    <w:autoRedefine/>
    <w:semiHidden/>
    <w:rsid w:val="00DB017A"/>
    <w:pPr>
      <w:ind w:left="1680"/>
    </w:pPr>
  </w:style>
  <w:style w:type="paragraph" w:styleId="TOC9">
    <w:name w:val="toc 9"/>
    <w:basedOn w:val="Normal"/>
    <w:next w:val="Normal"/>
    <w:autoRedefine/>
    <w:semiHidden/>
    <w:rsid w:val="00DB017A"/>
    <w:pPr>
      <w:ind w:left="1920"/>
    </w:pPr>
  </w:style>
  <w:style w:type="character" w:styleId="FollowedHyperlink">
    <w:name w:val="FollowedHyperlink"/>
    <w:basedOn w:val="DefaultParagraphFont"/>
    <w:rsid w:val="00A64937"/>
    <w:rPr>
      <w:color w:val="800080"/>
      <w:u w:val="single"/>
    </w:rPr>
  </w:style>
  <w:style w:type="character" w:styleId="Hyperlink">
    <w:name w:val="Hyperlink"/>
    <w:basedOn w:val="DefaultParagraphFont"/>
    <w:rsid w:val="002972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Hybrid Type: Full</vt:lpstr>
    </vt:vector>
  </TitlesOfParts>
  <Company>Toshiba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Type: Full</dc:title>
  <dc:creator>john1701a</dc:creator>
  <cp:lastModifiedBy>john</cp:lastModifiedBy>
  <cp:revision>2</cp:revision>
  <dcterms:created xsi:type="dcterms:W3CDTF">2007-12-04T18:53:00Z</dcterms:created>
  <dcterms:modified xsi:type="dcterms:W3CDTF">2007-12-04T18:53:00Z</dcterms:modified>
</cp:coreProperties>
</file>