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56" w:rsidRDefault="002972C7" w:rsidP="002972C7">
      <w:pPr>
        <w:rPr>
          <w:rFonts w:ascii="Arial Black" w:hAnsi="Arial Black"/>
          <w:sz w:val="52"/>
        </w:rPr>
      </w:pPr>
      <w:r w:rsidRPr="002972C7">
        <w:rPr>
          <w:rFonts w:ascii="Arial Black" w:hAnsi="Arial Black"/>
          <w:sz w:val="64"/>
        </w:rPr>
        <w:t xml:space="preserve"> </w:t>
      </w:r>
      <w:r w:rsidR="00176167">
        <w:rPr>
          <w:rFonts w:ascii="Arial Black" w:hAnsi="Arial Black"/>
          <w:sz w:val="52"/>
        </w:rPr>
        <w:t>Assist</w:t>
      </w:r>
      <w:r>
        <w:rPr>
          <w:rFonts w:ascii="Arial Black" w:hAnsi="Arial Black"/>
          <w:sz w:val="52"/>
        </w:rPr>
        <w:t xml:space="preserve"> H</w:t>
      </w:r>
      <w:r w:rsidR="006C2051">
        <w:rPr>
          <w:rFonts w:ascii="Arial Black" w:hAnsi="Arial Black"/>
          <w:sz w:val="52"/>
        </w:rPr>
        <w:t>ybrid</w:t>
      </w:r>
    </w:p>
    <w:p w:rsidR="003D25AD" w:rsidRPr="00A26AF8" w:rsidRDefault="003D25AD">
      <w:pPr>
        <w:rPr>
          <w:sz w:val="20"/>
        </w:rPr>
      </w:pPr>
    </w:p>
    <w:p w:rsidR="003D25AD" w:rsidRPr="00A26AF8" w:rsidRDefault="003D25AD">
      <w:pPr>
        <w:rPr>
          <w:sz w:val="20"/>
        </w:rPr>
      </w:pPr>
    </w:p>
    <w:p w:rsidR="00556956" w:rsidRPr="00A26AF8" w:rsidRDefault="00D311B8">
      <w:pPr>
        <w:rPr>
          <w:sz w:val="20"/>
        </w:rPr>
      </w:pPr>
      <w:r w:rsidRPr="00D311B8">
        <w:rPr>
          <w:noProof/>
        </w:rPr>
        <w:pict>
          <v:line id="_x0000_s1089" style="position:absolute;flip:x y;z-index:251659776" from="359.45pt,133.4pt" to="404.1pt,133.4pt" strokeweight="4pt">
            <v:stroke startarrow="block" endarrow="block"/>
          </v:line>
        </w:pict>
      </w:r>
      <w:r w:rsidRPr="00D311B8">
        <w:rPr>
          <w:noProof/>
        </w:rPr>
        <w:pict>
          <v:line id="_x0000_s1085" style="position:absolute;flip:x;z-index:251656704" from="280.9pt,59.5pt" to="280.9pt,95.5pt" strokeweight="4pt">
            <v:stroke startarrow="block" endarrow="block"/>
          </v:line>
        </w:pict>
      </w:r>
      <w:r>
        <w:rPr>
          <w:noProof/>
          <w:sz w:val="20"/>
        </w:rPr>
        <w:pict>
          <v:shapetype id="_x0000_t202" coordsize="21600,21600" o:spt="202" path="m,l,21600r21600,l21600,xe">
            <v:stroke joinstyle="miter"/>
            <v:path gradientshapeok="t" o:connecttype="rect"/>
          </v:shapetype>
          <v:shape id="_x0000_s1087" type="#_x0000_t202" style="position:absolute;margin-left:212.2pt;margin-top:19.7pt;width:132pt;height:27pt;z-index:251658752" filled="f" stroked="f">
            <v:textbox style="mso-next-textbox:#_x0000_s1087">
              <w:txbxContent>
                <w:p w:rsidR="00176167" w:rsidRPr="00AA1640" w:rsidRDefault="006A5FA0" w:rsidP="00AA1640">
                  <w:r>
                    <w:rPr>
                      <w:color w:val="993300"/>
                      <w:sz w:val="26"/>
                      <w:szCs w:val="26"/>
                    </w:rPr>
                    <w:t>158 volt</w:t>
                  </w:r>
                  <w:r w:rsidRPr="006A5FA0">
                    <w:rPr>
                      <w:color w:val="993300"/>
                      <w:szCs w:val="26"/>
                    </w:rPr>
                    <w:t xml:space="preserve">  </w:t>
                  </w:r>
                  <w:r w:rsidR="00AA1640" w:rsidRPr="002972C7">
                    <w:rPr>
                      <w:color w:val="993300"/>
                      <w:sz w:val="26"/>
                      <w:szCs w:val="26"/>
                    </w:rPr>
                    <w:t>Battery-Pack</w:t>
                  </w:r>
                </w:p>
              </w:txbxContent>
            </v:textbox>
          </v:shape>
        </w:pict>
      </w:r>
      <w:r w:rsidRPr="00D311B8">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4" type="#_x0000_t22" style="position:absolute;margin-left:250.2pt;margin-top:65.85pt;width:63pt;height:138pt;rotation:90;z-index:251649536" adj="3622" strokecolor="red" strokeweight="2pt"/>
        </w:pict>
      </w:r>
      <w:r w:rsidRPr="00D311B8">
        <w:rPr>
          <w:noProof/>
        </w:rPr>
        <w:pict>
          <v:line id="_x0000_s1078" style="position:absolute;flip:x y;z-index:251653632" from="159.35pt,133.1pt" to="204pt,133.1pt" strokeweight="4pt">
            <v:stroke startarrow="block" endarrow="block"/>
          </v:line>
        </w:pict>
      </w:r>
      <w:r>
        <w:rPr>
          <w:noProof/>
          <w:sz w:val="20"/>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86" type="#_x0000_t16" style="position:absolute;margin-left:200.2pt;margin-top:3.35pt;width:164.15pt;height:48.25pt;z-index:251657728" adj="3510" strokecolor="#930" strokeweight="2pt"/>
        </w:pict>
      </w:r>
    </w:p>
    <w:p w:rsidR="00556956" w:rsidRPr="00A26AF8" w:rsidRDefault="00556956">
      <w:pPr>
        <w:rPr>
          <w:sz w:val="20"/>
        </w:rPr>
      </w:pPr>
    </w:p>
    <w:p w:rsidR="003D25AD" w:rsidRDefault="003D25AD"/>
    <w:p w:rsidR="003D25AD" w:rsidRDefault="003D25AD"/>
    <w:p w:rsidR="003D25AD" w:rsidRDefault="003D25AD"/>
    <w:p w:rsidR="003D25AD" w:rsidRDefault="00D311B8">
      <w:r w:rsidRPr="00D311B8">
        <w:rPr>
          <w:rFonts w:ascii="Arial Black" w:hAnsi="Arial Black"/>
          <w:noProof/>
          <w:sz w:val="64"/>
        </w:rPr>
        <w:pict>
          <v:shape id="_x0000_s1104" type="#_x0000_t202" style="position:absolute;margin-left:424.3pt;margin-top:187.8pt;width:84pt;height:22.85pt;z-index:251665920" filled="f" stroked="f">
            <v:textbox style="mso-next-textbox:#_x0000_s1104">
              <w:txbxContent>
                <w:p w:rsidR="006C528D" w:rsidRPr="00D65787" w:rsidRDefault="006C528D" w:rsidP="006C528D">
                  <w:pPr>
                    <w:jc w:val="center"/>
                    <w:rPr>
                      <w:color w:val="000000"/>
                      <w:sz w:val="22"/>
                      <w:szCs w:val="22"/>
                    </w:rPr>
                  </w:pPr>
                  <w:r w:rsidRPr="002620ED">
                    <w:rPr>
                      <w:color w:val="000000"/>
                      <w:sz w:val="20"/>
                      <w:szCs w:val="20"/>
                    </w:rPr>
                    <w:t>Whee</w:t>
                  </w:r>
                  <w:r>
                    <w:rPr>
                      <w:color w:val="000000"/>
                      <w:sz w:val="20"/>
                      <w:szCs w:val="20"/>
                    </w:rPr>
                    <w:t>ls</w:t>
                  </w:r>
                </w:p>
              </w:txbxContent>
            </v:textbox>
          </v:shape>
        </w:pict>
      </w:r>
      <w:r w:rsidRPr="00D311B8">
        <w:rPr>
          <w:rFonts w:ascii="Arial Black" w:hAnsi="Arial Black"/>
          <w:noProof/>
          <w:sz w:val="64"/>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03" type="#_x0000_t23" style="position:absolute;margin-left:436.4pt;margin-top:169.45pt;width:60pt;height:54pt;z-index:-251651584" adj="4176" strokeweight="2pt"/>
        </w:pict>
      </w:r>
      <w:r>
        <w:rPr>
          <w:noProof/>
        </w:rPr>
        <w:pict>
          <v:shape id="_x0000_s1083" type="#_x0000_t202" style="position:absolute;margin-left:18pt;margin-top:573.2pt;width:510pt;height:18pt;z-index:251654656" stroked="f">
            <v:textbox style="mso-next-textbox:#_x0000_s1083">
              <w:txbxContent>
                <w:p w:rsidR="001A4451" w:rsidRPr="001A4451" w:rsidRDefault="00666B2B">
                  <w:pPr>
                    <w:rPr>
                      <w:sz w:val="16"/>
                      <w:szCs w:val="16"/>
                    </w:rPr>
                  </w:pPr>
                  <w:r w:rsidRPr="001A4451">
                    <w:rPr>
                      <w:sz w:val="16"/>
                      <w:szCs w:val="16"/>
                    </w:rPr>
                    <w:t xml:space="preserve">Note:  </w:t>
                  </w:r>
                  <w:r>
                    <w:rPr>
                      <w:sz w:val="16"/>
                      <w:szCs w:val="16"/>
                    </w:rPr>
                    <w:t>All t</w:t>
                  </w:r>
                  <w:r w:rsidRPr="001A4451">
                    <w:rPr>
                      <w:sz w:val="16"/>
                      <w:szCs w:val="16"/>
                    </w:rPr>
                    <w:t xml:space="preserve">he </w:t>
                  </w:r>
                  <w:r>
                    <w:rPr>
                      <w:sz w:val="16"/>
                      <w:szCs w:val="16"/>
                    </w:rPr>
                    <w:t>values listed in the illustration above are from the</w:t>
                  </w:r>
                  <w:r w:rsidR="001A4451">
                    <w:rPr>
                      <w:sz w:val="16"/>
                      <w:szCs w:val="16"/>
                    </w:rPr>
                    <w:t xml:space="preserve"> </w:t>
                  </w:r>
                  <w:r w:rsidR="00176167">
                    <w:rPr>
                      <w:sz w:val="16"/>
                      <w:szCs w:val="16"/>
                    </w:rPr>
                    <w:t>2006 Civic-Hybrid</w:t>
                  </w:r>
                  <w:r w:rsidR="001A4451">
                    <w:rPr>
                      <w:sz w:val="16"/>
                      <w:szCs w:val="16"/>
                    </w:rPr>
                    <w:t>.</w:t>
                  </w:r>
                </w:p>
              </w:txbxContent>
            </v:textbox>
          </v:shape>
        </w:pict>
      </w:r>
      <w:r w:rsidRPr="00D311B8">
        <w:rPr>
          <w:rFonts w:ascii="Arial Black" w:hAnsi="Arial Black"/>
          <w:noProof/>
          <w:sz w:val="64"/>
        </w:rPr>
        <w:pict>
          <v:shape id="_x0000_s1101" type="#_x0000_t202" style="position:absolute;margin-left:42pt;margin-top:163.95pt;width:84pt;height:58pt;z-index:251663872">
            <v:textbox>
              <w:txbxContent>
                <w:p w:rsidR="00B03147" w:rsidRPr="00FC0702" w:rsidRDefault="00B03147" w:rsidP="00B03147">
                  <w:pPr>
                    <w:rPr>
                      <w:rFonts w:ascii="Arial" w:hAnsi="Arial" w:cs="Arial"/>
                      <w:sz w:val="8"/>
                      <w:szCs w:val="20"/>
                    </w:rPr>
                  </w:pPr>
                </w:p>
                <w:p w:rsidR="00B03147" w:rsidRPr="00FC0702" w:rsidRDefault="00B03147" w:rsidP="00B03147">
                  <w:pPr>
                    <w:rPr>
                      <w:rFonts w:ascii="Arial" w:hAnsi="Arial" w:cs="Arial"/>
                      <w:sz w:val="16"/>
                      <w:szCs w:val="20"/>
                    </w:rPr>
                  </w:pPr>
                  <w:r>
                    <w:rPr>
                      <w:rFonts w:ascii="Arial" w:hAnsi="Arial" w:cs="Arial"/>
                      <w:sz w:val="16"/>
                      <w:szCs w:val="20"/>
                    </w:rPr>
                    <w:t>“Assist</w:t>
                  </w:r>
                  <w:r w:rsidRPr="00FC0702">
                    <w:rPr>
                      <w:rFonts w:ascii="Arial" w:hAnsi="Arial" w:cs="Arial"/>
                      <w:sz w:val="16"/>
                      <w:szCs w:val="20"/>
                    </w:rPr>
                    <w:t>” Hybrids:</w:t>
                  </w:r>
                </w:p>
                <w:p w:rsidR="00B03147" w:rsidRPr="00FC0702" w:rsidRDefault="00B03147" w:rsidP="00B03147">
                  <w:pPr>
                    <w:rPr>
                      <w:rFonts w:ascii="Arial" w:hAnsi="Arial" w:cs="Arial"/>
                      <w:sz w:val="4"/>
                      <w:szCs w:val="20"/>
                    </w:rPr>
                  </w:pPr>
                </w:p>
                <w:p w:rsidR="00B03147" w:rsidRPr="00FC0702" w:rsidRDefault="00B03147" w:rsidP="00B03147">
                  <w:pPr>
                    <w:rPr>
                      <w:rFonts w:ascii="Arial" w:hAnsi="Arial" w:cs="Arial"/>
                      <w:sz w:val="16"/>
                      <w:szCs w:val="20"/>
                    </w:rPr>
                  </w:pPr>
                  <w:r w:rsidRPr="00FC0702">
                    <w:rPr>
                      <w:rFonts w:ascii="Arial Black" w:hAnsi="Arial Black" w:cs="Arial"/>
                      <w:sz w:val="12"/>
                      <w:szCs w:val="20"/>
                    </w:rPr>
                    <w:t xml:space="preserve">    </w:t>
                  </w:r>
                  <w:r w:rsidRPr="00FC0702">
                    <w:rPr>
                      <w:rFonts w:ascii="Arial Black" w:hAnsi="Arial Black" w:cs="Arial"/>
                      <w:sz w:val="12"/>
                      <w:szCs w:val="12"/>
                      <w:vertAlign w:val="superscript"/>
                    </w:rPr>
                    <w:t>●</w:t>
                  </w:r>
                  <w:r w:rsidRPr="00FC0702">
                    <w:rPr>
                      <w:rFonts w:ascii="Arial Black" w:hAnsi="Arial Black" w:cs="Arial"/>
                      <w:sz w:val="8"/>
                      <w:szCs w:val="20"/>
                    </w:rPr>
                    <w:t xml:space="preserve">  </w:t>
                  </w:r>
                  <w:r>
                    <w:rPr>
                      <w:rFonts w:ascii="Arial" w:hAnsi="Arial" w:cs="Arial"/>
                      <w:sz w:val="16"/>
                      <w:szCs w:val="20"/>
                    </w:rPr>
                    <w:t>Honda</w:t>
                  </w:r>
                  <w:r w:rsidRPr="00FC0702">
                    <w:rPr>
                      <w:rFonts w:ascii="Arial" w:hAnsi="Arial" w:cs="Arial"/>
                      <w:sz w:val="16"/>
                      <w:szCs w:val="20"/>
                    </w:rPr>
                    <w:t xml:space="preserve"> </w:t>
                  </w:r>
                  <w:r>
                    <w:rPr>
                      <w:rFonts w:ascii="Arial" w:hAnsi="Arial" w:cs="Arial"/>
                      <w:sz w:val="16"/>
                      <w:szCs w:val="20"/>
                    </w:rPr>
                    <w:t>Insight</w:t>
                  </w:r>
                </w:p>
                <w:p w:rsidR="00B03147" w:rsidRPr="00FC0702" w:rsidRDefault="00B03147" w:rsidP="00B03147">
                  <w:pPr>
                    <w:rPr>
                      <w:rFonts w:ascii="Arial" w:hAnsi="Arial" w:cs="Arial"/>
                      <w:sz w:val="16"/>
                      <w:szCs w:val="20"/>
                    </w:rPr>
                  </w:pPr>
                  <w:r w:rsidRPr="00FC0702">
                    <w:rPr>
                      <w:rFonts w:ascii="Arial Black" w:hAnsi="Arial Black" w:cs="Arial"/>
                      <w:sz w:val="12"/>
                      <w:szCs w:val="20"/>
                    </w:rPr>
                    <w:t xml:space="preserve">    </w:t>
                  </w:r>
                  <w:r w:rsidRPr="00FC0702">
                    <w:rPr>
                      <w:rFonts w:ascii="Arial Black" w:hAnsi="Arial Black" w:cs="Arial"/>
                      <w:sz w:val="12"/>
                      <w:szCs w:val="12"/>
                      <w:vertAlign w:val="superscript"/>
                    </w:rPr>
                    <w:t>●</w:t>
                  </w:r>
                  <w:r w:rsidRPr="00FC0702">
                    <w:rPr>
                      <w:rFonts w:ascii="Arial Black" w:hAnsi="Arial Black" w:cs="Arial"/>
                      <w:sz w:val="8"/>
                      <w:szCs w:val="20"/>
                    </w:rPr>
                    <w:t xml:space="preserve">  </w:t>
                  </w:r>
                  <w:r>
                    <w:rPr>
                      <w:rFonts w:ascii="Arial" w:hAnsi="Arial" w:cs="Arial"/>
                      <w:sz w:val="16"/>
                      <w:szCs w:val="20"/>
                    </w:rPr>
                    <w:t>Honda</w:t>
                  </w:r>
                  <w:r w:rsidRPr="00FC0702">
                    <w:rPr>
                      <w:rFonts w:ascii="Arial" w:hAnsi="Arial" w:cs="Arial"/>
                      <w:sz w:val="16"/>
                      <w:szCs w:val="20"/>
                    </w:rPr>
                    <w:t xml:space="preserve"> </w:t>
                  </w:r>
                  <w:r>
                    <w:rPr>
                      <w:rFonts w:ascii="Arial" w:hAnsi="Arial" w:cs="Arial"/>
                      <w:sz w:val="16"/>
                      <w:szCs w:val="20"/>
                    </w:rPr>
                    <w:t>Civic</w:t>
                  </w:r>
                </w:p>
                <w:p w:rsidR="00B03147" w:rsidRPr="00FC0702" w:rsidRDefault="00B03147" w:rsidP="00B03147">
                  <w:pPr>
                    <w:rPr>
                      <w:rFonts w:ascii="Arial" w:hAnsi="Arial" w:cs="Arial"/>
                      <w:sz w:val="16"/>
                      <w:szCs w:val="20"/>
                    </w:rPr>
                  </w:pPr>
                  <w:r w:rsidRPr="00FC0702">
                    <w:rPr>
                      <w:rFonts w:ascii="Arial Black" w:hAnsi="Arial Black" w:cs="Arial"/>
                      <w:sz w:val="12"/>
                      <w:szCs w:val="20"/>
                    </w:rPr>
                    <w:t xml:space="preserve">    </w:t>
                  </w:r>
                  <w:r w:rsidRPr="00FC0702">
                    <w:rPr>
                      <w:rFonts w:ascii="Arial Black" w:hAnsi="Arial Black" w:cs="Arial"/>
                      <w:sz w:val="12"/>
                      <w:szCs w:val="12"/>
                      <w:vertAlign w:val="superscript"/>
                    </w:rPr>
                    <w:t>●</w:t>
                  </w:r>
                  <w:r w:rsidRPr="00FC0702">
                    <w:rPr>
                      <w:rFonts w:ascii="Arial Black" w:hAnsi="Arial Black" w:cs="Arial"/>
                      <w:sz w:val="8"/>
                      <w:szCs w:val="20"/>
                    </w:rPr>
                    <w:t xml:space="preserve">  </w:t>
                  </w:r>
                  <w:r>
                    <w:rPr>
                      <w:rFonts w:ascii="Arial" w:hAnsi="Arial" w:cs="Arial"/>
                      <w:sz w:val="16"/>
                      <w:szCs w:val="20"/>
                    </w:rPr>
                    <w:t>Honda</w:t>
                  </w:r>
                  <w:r w:rsidRPr="00FC0702">
                    <w:rPr>
                      <w:rFonts w:ascii="Arial" w:hAnsi="Arial" w:cs="Arial"/>
                      <w:sz w:val="16"/>
                      <w:szCs w:val="20"/>
                    </w:rPr>
                    <w:t xml:space="preserve"> </w:t>
                  </w:r>
                  <w:r>
                    <w:rPr>
                      <w:rFonts w:ascii="Arial" w:hAnsi="Arial" w:cs="Arial"/>
                      <w:sz w:val="16"/>
                      <w:szCs w:val="20"/>
                    </w:rPr>
                    <w:t>Accord</w:t>
                  </w:r>
                </w:p>
              </w:txbxContent>
            </v:textbox>
          </v:shape>
        </w:pict>
      </w:r>
      <w:r>
        <w:rPr>
          <w:noProof/>
        </w:rPr>
        <w:pict>
          <v:shape id="_x0000_s1084" type="#_x0000_t202" style="position:absolute;margin-left:18pt;margin-top:237.1pt;width:510pt;height:333pt;z-index:251655680" stroked="f">
            <v:textbox style="mso-next-textbox:#_x0000_s1084">
              <w:txbxContent>
                <w:p w:rsidR="003A73C4" w:rsidRDefault="003A73C4" w:rsidP="003A73C4">
                  <w:r w:rsidRPr="00EC13A0">
                    <w:t xml:space="preserve">This </w:t>
                  </w:r>
                  <w:r>
                    <w:t xml:space="preserve">type of hybrid </w:t>
                  </w:r>
                  <w:r w:rsidR="00BD46AE">
                    <w:t xml:space="preserve">design </w:t>
                  </w:r>
                  <w:r>
                    <w:t xml:space="preserve">can be described as </w:t>
                  </w:r>
                  <w:r w:rsidR="00472B4D">
                    <w:t xml:space="preserve">an </w:t>
                  </w:r>
                  <w:r>
                    <w:t>“</w:t>
                  </w:r>
                  <w:r w:rsidR="00BD46AE">
                    <w:t>enhanced traditional</w:t>
                  </w:r>
                  <w:r>
                    <w:t>”.</w:t>
                  </w:r>
                </w:p>
                <w:p w:rsidR="003A73C4" w:rsidRDefault="003A73C4" w:rsidP="003A73C4"/>
                <w:p w:rsidR="003A73C4" w:rsidRDefault="003A73C4" w:rsidP="003A73C4">
                  <w:r>
                    <w:t xml:space="preserve">The enhancement is accomplished by inserting an electric motor between a gasoline engine and a manual, automatic, or CVT (cone &amp; belt type) transmission.  By sharing the same connection shaft, </w:t>
                  </w:r>
                  <w:r w:rsidR="00BD46AE">
                    <w:t xml:space="preserve"> </w:t>
                  </w:r>
                  <w:r>
                    <w:t>the motor is able to seamlessly provide power when the engine is least efficient… which coincidently is when the motor is most efficient.  This offsetting of power is how increased MPG is achieved.</w:t>
                  </w:r>
                </w:p>
                <w:p w:rsidR="003A73C4" w:rsidRDefault="003A73C4" w:rsidP="003A73C4"/>
                <w:p w:rsidR="003A73C4" w:rsidRDefault="003A73C4" w:rsidP="003A73C4">
                  <w:r>
                    <w:t>When the engine is running in an efficient manner, power from the motor is not needed.  During th</w:t>
                  </w:r>
                  <w:r w:rsidR="003B5DB2">
                    <w:t>o</w:t>
                  </w:r>
                  <w:r>
                    <w:t xml:space="preserve">se times, </w:t>
                  </w:r>
                  <w:r w:rsidR="00BD46AE">
                    <w:t>the motor</w:t>
                  </w:r>
                  <w:r>
                    <w:t xml:space="preserve"> spins in an inert state</w:t>
                  </w:r>
                  <w:r w:rsidR="00BD46AE">
                    <w:t xml:space="preserve"> and</w:t>
                  </w:r>
                  <w:r>
                    <w:t xml:space="preserve"> will remain that way </w:t>
                  </w:r>
                  <w:r w:rsidR="00003A33">
                    <w:t xml:space="preserve">until </w:t>
                  </w:r>
                  <w:r>
                    <w:t xml:space="preserve">additional power is required or braking begins.  Stepping on the brake pedal to decelerate the vehicle will cause the motor to operate as a generator instead.  </w:t>
                  </w:r>
                  <w:r w:rsidR="00BD46AE">
                    <w:t>Motion</w:t>
                  </w:r>
                  <w:r>
                    <w:t xml:space="preserve"> from the wheels is directed to the motor, the reverse of what happens during acceleration</w:t>
                  </w:r>
                  <w:r w:rsidR="00003A33">
                    <w:t>.  That</w:t>
                  </w:r>
                  <w:r>
                    <w:t xml:space="preserve"> </w:t>
                  </w:r>
                  <w:r w:rsidR="00BD46AE">
                    <w:t>creates</w:t>
                  </w:r>
                  <w:r>
                    <w:t xml:space="preserve"> electricity, which is used to recharge the battery-pack.</w:t>
                  </w:r>
                </w:p>
                <w:p w:rsidR="003A73C4" w:rsidRDefault="003A73C4" w:rsidP="003A73C4"/>
                <w:p w:rsidR="003A73C4" w:rsidRDefault="003A73C4" w:rsidP="004366D8">
                  <w:pPr>
                    <w:ind w:right="192"/>
                  </w:pPr>
                  <w:r>
                    <w:t>The direct connection between engine &amp; motor causes both to rotate at the same RPM.  That design provides simple integration with the transmission, a benefit.  It also means that the motor cannot operate alone, a shortcoming.  Electric-Only propulsion requires the engine to continue pumping</w:t>
                  </w:r>
                  <w:r w:rsidR="00025B59">
                    <w:t xml:space="preserve"> (but without gas being consumed)</w:t>
                  </w:r>
                  <w:r>
                    <w:t xml:space="preserve">.  The same is </w:t>
                  </w:r>
                  <w:r w:rsidR="00BD46AE">
                    <w:t xml:space="preserve">also </w:t>
                  </w:r>
                  <w:r>
                    <w:t xml:space="preserve">true when generating electricity </w:t>
                  </w:r>
                  <w:r w:rsidR="00BD46AE">
                    <w:t>from</w:t>
                  </w:r>
                  <w:r>
                    <w:t xml:space="preserve"> braking.</w:t>
                  </w:r>
                </w:p>
                <w:p w:rsidR="003A73C4" w:rsidRDefault="003A73C4" w:rsidP="003A73C4"/>
                <w:p w:rsidR="003A73C4" w:rsidRDefault="003A73C4" w:rsidP="003A73C4">
                  <w:r>
                    <w:t xml:space="preserve">Electricity for the motor is supplied exclusively by the Battery-Pack.  Recharging of it primarily </w:t>
                  </w:r>
                  <w:r w:rsidR="00025B59">
                    <w:t>occurs</w:t>
                  </w:r>
                  <w:r>
                    <w:t xml:space="preserve"> from braking and trickling (similar to the way the 12-volt battery in a traditional vehicle is charged).  However, if electricity is required sooner, the engine will be run at a higher RPM to make the motor act as generator even though the vehicle is not decelerating.  The catch is that the motor cannot </w:t>
                  </w:r>
                  <w:r w:rsidR="00025B59">
                    <w:t>both</w:t>
                  </w:r>
                  <w:r>
                    <w:t xml:space="preserve"> create &amp; consu</w:t>
                  </w:r>
                  <w:r w:rsidR="00025B59">
                    <w:t>me electricity simultaneously; it must switch between those two roles.</w:t>
                  </w:r>
                </w:p>
                <w:p w:rsidR="003A73C4" w:rsidRDefault="003A73C4" w:rsidP="003A73C4"/>
                <w:p w:rsidR="00361CB3" w:rsidRPr="003A73C4" w:rsidRDefault="00361CB3" w:rsidP="003A73C4"/>
              </w:txbxContent>
            </v:textbox>
          </v:shape>
        </w:pict>
      </w:r>
      <w:r>
        <w:rPr>
          <w:noProof/>
        </w:rPr>
        <w:pict>
          <v:line id="_x0000_s1097" style="position:absolute;flip:x;z-index:251662848" from="466.35pt,123.65pt" to="466.35pt,159.65pt" strokeweight="4pt">
            <v:stroke startarrow="block" endarrow="block"/>
          </v:line>
        </w:pict>
      </w:r>
      <w:r>
        <w:rPr>
          <w:noProof/>
        </w:rPr>
        <w:pict>
          <v:shape id="_x0000_s1079" type="#_x0000_t202" style="position:absolute;margin-left:414.6pt;margin-top:56.8pt;width:104.2pt;height:27pt;z-index:251661824" filled="f" stroked="f">
            <v:textbox style="mso-next-textbox:#_x0000_s1079">
              <w:txbxContent>
                <w:p w:rsidR="003D6C67" w:rsidRPr="00332976" w:rsidRDefault="00AA1640" w:rsidP="003D6C67">
                  <w:pPr>
                    <w:jc w:val="center"/>
                    <w:rPr>
                      <w:color w:val="990099"/>
                      <w:sz w:val="26"/>
                      <w:szCs w:val="26"/>
                    </w:rPr>
                  </w:pPr>
                  <w:r w:rsidRPr="00332976">
                    <w:rPr>
                      <w:color w:val="990099"/>
                      <w:sz w:val="26"/>
                      <w:szCs w:val="26"/>
                    </w:rPr>
                    <w:t>Transmission</w:t>
                  </w:r>
                </w:p>
              </w:txbxContent>
            </v:textbox>
          </v:shape>
        </w:pict>
      </w: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92" type="#_x0000_t9" style="position:absolute;margin-left:414.05pt;margin-top:24.1pt;width:104.7pt;height:90.55pt;z-index:251660800" strokecolor="#909" strokeweight="2.25pt"/>
        </w:pict>
      </w:r>
      <w:r>
        <w:rPr>
          <w:noProof/>
        </w:rPr>
        <w:pict>
          <v:shape id="_x0000_s1045" type="#_x0000_t16" style="position:absolute;margin-left:16.95pt;margin-top:38.95pt;width:132.8pt;height:68.75pt;z-index:251650560" adj="5938" strokecolor="blue" strokeweight="2pt"/>
        </w:pict>
      </w:r>
      <w:r>
        <w:rPr>
          <w:noProof/>
        </w:rPr>
        <w:pict>
          <v:shape id="_x0000_s1048" type="#_x0000_t202" style="position:absolute;margin-left:20.5pt;margin-top:64.15pt;width:108pt;height:40.9pt;z-index:251652608" filled="f" stroked="f">
            <v:textbox style="mso-next-textbox:#_x0000_s1048">
              <w:txbxContent>
                <w:p w:rsidR="001A7701" w:rsidRPr="001A7701" w:rsidRDefault="001A7701" w:rsidP="001A7701">
                  <w:r w:rsidRPr="00E353BD">
                    <w:rPr>
                      <w:color w:val="0000FF"/>
                      <w:sz w:val="26"/>
                    </w:rPr>
                    <w:t>1.</w:t>
                  </w:r>
                  <w:r w:rsidR="00176167">
                    <w:rPr>
                      <w:color w:val="0000FF"/>
                      <w:sz w:val="26"/>
                    </w:rPr>
                    <w:t>3</w:t>
                  </w:r>
                  <w:r w:rsidRPr="00E353BD">
                    <w:rPr>
                      <w:color w:val="0000FF"/>
                      <w:sz w:val="26"/>
                    </w:rPr>
                    <w:t xml:space="preserve"> liter</w:t>
                  </w:r>
                  <w:r w:rsidR="00525B14" w:rsidRPr="006A5FA0">
                    <w:rPr>
                      <w:color w:val="993300"/>
                      <w:szCs w:val="26"/>
                    </w:rPr>
                    <w:t xml:space="preserve">  </w:t>
                  </w:r>
                  <w:r>
                    <w:rPr>
                      <w:color w:val="0000FF"/>
                      <w:sz w:val="26"/>
                    </w:rPr>
                    <w:t>G</w:t>
                  </w:r>
                  <w:r w:rsidRPr="00E353BD">
                    <w:rPr>
                      <w:color w:val="0000FF"/>
                      <w:sz w:val="26"/>
                    </w:rPr>
                    <w:t>asoline Engine</w:t>
                  </w:r>
                </w:p>
              </w:txbxContent>
            </v:textbox>
          </v:shape>
        </w:pict>
      </w:r>
      <w:r>
        <w:rPr>
          <w:noProof/>
        </w:rPr>
        <w:pict>
          <v:shape id="_x0000_s1039" type="#_x0000_t202" style="position:absolute;margin-left:220.7pt;margin-top:52.3pt;width:102.55pt;height:40.9pt;z-index:251651584" filled="f" stroked="f">
            <v:textbox style="mso-next-textbox:#_x0000_s1039">
              <w:txbxContent>
                <w:p w:rsidR="008F0F1E" w:rsidRPr="008F0F1E" w:rsidRDefault="008F0F1E" w:rsidP="008F0F1E">
                  <w:pPr>
                    <w:rPr>
                      <w:color w:val="FF0000"/>
                      <w:sz w:val="26"/>
                    </w:rPr>
                  </w:pPr>
                  <w:r w:rsidRPr="008F0F1E">
                    <w:rPr>
                      <w:color w:val="FF0000"/>
                      <w:sz w:val="26"/>
                    </w:rPr>
                    <w:t>1</w:t>
                  </w:r>
                  <w:r w:rsidR="00176167">
                    <w:rPr>
                      <w:color w:val="FF0000"/>
                      <w:sz w:val="26"/>
                    </w:rPr>
                    <w:t>5</w:t>
                  </w:r>
                  <w:r w:rsidR="006233BD" w:rsidRPr="006233BD">
                    <w:rPr>
                      <w:color w:val="FF0000"/>
                      <w:sz w:val="16"/>
                    </w:rPr>
                    <w:t xml:space="preserve"> </w:t>
                  </w:r>
                  <w:r w:rsidRPr="008F0F1E">
                    <w:rPr>
                      <w:color w:val="FF0000"/>
                      <w:sz w:val="26"/>
                    </w:rPr>
                    <w:t>kW</w:t>
                  </w:r>
                  <w:r w:rsidR="00525B14" w:rsidRPr="00525B14">
                    <w:rPr>
                      <w:color w:val="993300"/>
                      <w:sz w:val="22"/>
                      <w:szCs w:val="26"/>
                    </w:rPr>
                    <w:t xml:space="preserve">  </w:t>
                  </w:r>
                  <w:r w:rsidRPr="008F0F1E">
                    <w:rPr>
                      <w:color w:val="FF0000"/>
                      <w:sz w:val="26"/>
                    </w:rPr>
                    <w:t>Electric Motor/Generator</w:t>
                  </w:r>
                </w:p>
              </w:txbxContent>
            </v:textbox>
          </v:shape>
        </w:pict>
      </w:r>
    </w:p>
    <w:sectPr w:rsidR="003D25AD" w:rsidSect="00740C2F">
      <w:footerReference w:type="default" r:id="rId7"/>
      <w:pgSz w:w="12240" w:h="15840" w:code="1"/>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236" w:rsidRDefault="00DB6236">
      <w:r>
        <w:separator/>
      </w:r>
    </w:p>
  </w:endnote>
  <w:endnote w:type="continuationSeparator" w:id="1">
    <w:p w:rsidR="00DB6236" w:rsidRDefault="00DB62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F7" w:rsidRPr="00B72BF7" w:rsidRDefault="001B0718" w:rsidP="00B72BF7">
    <w:pPr>
      <w:pStyle w:val="Footer"/>
      <w:jc w:val="right"/>
      <w:rPr>
        <w:sz w:val="20"/>
      </w:rPr>
    </w:pPr>
    <w:r>
      <w:rPr>
        <w:rFonts w:ascii="Arial" w:hAnsi="Arial"/>
        <w:sz w:val="12"/>
      </w:rPr>
      <w:t xml:space="preserve">Last Updated:  </w:t>
    </w:r>
    <w:smartTag w:uri="urn:schemas-microsoft-com:office:smarttags" w:element="date">
      <w:smartTagPr>
        <w:attr w:name="Year" w:val="2005"/>
        <w:attr w:name="Day" w:val="15"/>
        <w:attr w:name="Month" w:val="11"/>
      </w:smartTagPr>
      <w:r w:rsidR="003D6C67">
        <w:rPr>
          <w:rFonts w:ascii="Arial" w:hAnsi="Arial"/>
          <w:sz w:val="12"/>
        </w:rPr>
        <w:t>1</w:t>
      </w:r>
      <w:r w:rsidR="00AE2FB2">
        <w:rPr>
          <w:rFonts w:ascii="Arial" w:hAnsi="Arial"/>
          <w:sz w:val="12"/>
        </w:rPr>
        <w:t>1</w:t>
      </w:r>
      <w:r w:rsidR="00B72BF7" w:rsidRPr="00B72BF7">
        <w:rPr>
          <w:rFonts w:ascii="Arial" w:hAnsi="Arial"/>
          <w:sz w:val="12"/>
        </w:rPr>
        <w:t>/</w:t>
      </w:r>
      <w:r w:rsidR="00AE2FB2">
        <w:rPr>
          <w:rFonts w:ascii="Arial" w:hAnsi="Arial"/>
          <w:sz w:val="12"/>
        </w:rPr>
        <w:t>15</w:t>
      </w:r>
      <w:r w:rsidR="00B72BF7" w:rsidRPr="00B72BF7">
        <w:rPr>
          <w:rFonts w:ascii="Arial" w:hAnsi="Arial"/>
          <w:sz w:val="12"/>
        </w:rPr>
        <w:t>/2005</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236" w:rsidRDefault="00DB6236">
      <w:r>
        <w:separator/>
      </w:r>
    </w:p>
  </w:footnote>
  <w:footnote w:type="continuationSeparator" w:id="1">
    <w:p w:rsidR="00DB6236" w:rsidRDefault="00DB6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6EA6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71E54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0DE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F8E7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F468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FC712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42A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8409C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90A1026"/>
    <w:lvl w:ilvl="0">
      <w:start w:val="1"/>
      <w:numFmt w:val="decimal"/>
      <w:pStyle w:val="ListNumber"/>
      <w:lvlText w:val="%1."/>
      <w:lvlJc w:val="left"/>
      <w:pPr>
        <w:tabs>
          <w:tab w:val="num" w:pos="360"/>
        </w:tabs>
        <w:ind w:left="360" w:hanging="360"/>
      </w:pPr>
    </w:lvl>
  </w:abstractNum>
  <w:abstractNum w:abstractNumId="9">
    <w:nsid w:val="FFFFFF89"/>
    <w:multiLevelType w:val="singleLevel"/>
    <w:tmpl w:val="E138E3F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4615A"/>
    <w:rsid w:val="00003A33"/>
    <w:rsid w:val="00006FC9"/>
    <w:rsid w:val="00012044"/>
    <w:rsid w:val="0001225D"/>
    <w:rsid w:val="000226CB"/>
    <w:rsid w:val="00025B59"/>
    <w:rsid w:val="000329F8"/>
    <w:rsid w:val="00035E51"/>
    <w:rsid w:val="00042472"/>
    <w:rsid w:val="00066C2C"/>
    <w:rsid w:val="00072782"/>
    <w:rsid w:val="00080546"/>
    <w:rsid w:val="000825F2"/>
    <w:rsid w:val="00086CFE"/>
    <w:rsid w:val="000A4D60"/>
    <w:rsid w:val="000A5CE3"/>
    <w:rsid w:val="000E44A8"/>
    <w:rsid w:val="000F23AE"/>
    <w:rsid w:val="001162D1"/>
    <w:rsid w:val="00122C33"/>
    <w:rsid w:val="001372A5"/>
    <w:rsid w:val="00150581"/>
    <w:rsid w:val="001550EB"/>
    <w:rsid w:val="00163A43"/>
    <w:rsid w:val="00170951"/>
    <w:rsid w:val="00176167"/>
    <w:rsid w:val="001772C1"/>
    <w:rsid w:val="001849C2"/>
    <w:rsid w:val="00185D24"/>
    <w:rsid w:val="00192721"/>
    <w:rsid w:val="00194AA0"/>
    <w:rsid w:val="00196505"/>
    <w:rsid w:val="001A4451"/>
    <w:rsid w:val="001A4880"/>
    <w:rsid w:val="001A7701"/>
    <w:rsid w:val="001B0718"/>
    <w:rsid w:val="001C03B9"/>
    <w:rsid w:val="001C4B10"/>
    <w:rsid w:val="001C64C1"/>
    <w:rsid w:val="001D04F0"/>
    <w:rsid w:val="001D2D12"/>
    <w:rsid w:val="001D7A8F"/>
    <w:rsid w:val="001F134F"/>
    <w:rsid w:val="001F7047"/>
    <w:rsid w:val="00204559"/>
    <w:rsid w:val="0023353A"/>
    <w:rsid w:val="002340B4"/>
    <w:rsid w:val="00234264"/>
    <w:rsid w:val="00242FE7"/>
    <w:rsid w:val="002770FE"/>
    <w:rsid w:val="00277419"/>
    <w:rsid w:val="002802D2"/>
    <w:rsid w:val="00280860"/>
    <w:rsid w:val="00280AF0"/>
    <w:rsid w:val="00281C73"/>
    <w:rsid w:val="002836CC"/>
    <w:rsid w:val="0029256B"/>
    <w:rsid w:val="002972C7"/>
    <w:rsid w:val="002A600E"/>
    <w:rsid w:val="002B0291"/>
    <w:rsid w:val="002B3ED1"/>
    <w:rsid w:val="002C4B98"/>
    <w:rsid w:val="002C54B3"/>
    <w:rsid w:val="002D735C"/>
    <w:rsid w:val="002E5D6A"/>
    <w:rsid w:val="002F0564"/>
    <w:rsid w:val="00300A51"/>
    <w:rsid w:val="00310C42"/>
    <w:rsid w:val="00322953"/>
    <w:rsid w:val="00325F68"/>
    <w:rsid w:val="00332976"/>
    <w:rsid w:val="003445DB"/>
    <w:rsid w:val="00354A6F"/>
    <w:rsid w:val="00355778"/>
    <w:rsid w:val="00356F6C"/>
    <w:rsid w:val="00361CB3"/>
    <w:rsid w:val="0037476C"/>
    <w:rsid w:val="00390E3C"/>
    <w:rsid w:val="00391B67"/>
    <w:rsid w:val="00394E77"/>
    <w:rsid w:val="00397BF3"/>
    <w:rsid w:val="003A37F8"/>
    <w:rsid w:val="003A4458"/>
    <w:rsid w:val="003A57A0"/>
    <w:rsid w:val="003A73C4"/>
    <w:rsid w:val="003B2D17"/>
    <w:rsid w:val="003B3550"/>
    <w:rsid w:val="003B4B92"/>
    <w:rsid w:val="003B5DB2"/>
    <w:rsid w:val="003C4B02"/>
    <w:rsid w:val="003D25AD"/>
    <w:rsid w:val="003D6C67"/>
    <w:rsid w:val="003D7090"/>
    <w:rsid w:val="003E2580"/>
    <w:rsid w:val="003E2C59"/>
    <w:rsid w:val="003F31EE"/>
    <w:rsid w:val="003F7077"/>
    <w:rsid w:val="0040009A"/>
    <w:rsid w:val="00400D88"/>
    <w:rsid w:val="00411D7B"/>
    <w:rsid w:val="00430265"/>
    <w:rsid w:val="00434395"/>
    <w:rsid w:val="00434953"/>
    <w:rsid w:val="004366D8"/>
    <w:rsid w:val="004630F0"/>
    <w:rsid w:val="00463250"/>
    <w:rsid w:val="004675FF"/>
    <w:rsid w:val="00472B4D"/>
    <w:rsid w:val="00477B08"/>
    <w:rsid w:val="00484408"/>
    <w:rsid w:val="00497E5B"/>
    <w:rsid w:val="004A2F3C"/>
    <w:rsid w:val="004B4D56"/>
    <w:rsid w:val="004C1E25"/>
    <w:rsid w:val="004E65AE"/>
    <w:rsid w:val="004E7493"/>
    <w:rsid w:val="004F3815"/>
    <w:rsid w:val="004F3FD8"/>
    <w:rsid w:val="004F50B2"/>
    <w:rsid w:val="004F55BC"/>
    <w:rsid w:val="005136F0"/>
    <w:rsid w:val="0051681D"/>
    <w:rsid w:val="00517207"/>
    <w:rsid w:val="00525B14"/>
    <w:rsid w:val="005302D0"/>
    <w:rsid w:val="00532430"/>
    <w:rsid w:val="00542269"/>
    <w:rsid w:val="00542D7F"/>
    <w:rsid w:val="005443A7"/>
    <w:rsid w:val="0055088C"/>
    <w:rsid w:val="00556956"/>
    <w:rsid w:val="0056409F"/>
    <w:rsid w:val="005662A5"/>
    <w:rsid w:val="005858B2"/>
    <w:rsid w:val="00585928"/>
    <w:rsid w:val="00587A0D"/>
    <w:rsid w:val="00590625"/>
    <w:rsid w:val="00592E4F"/>
    <w:rsid w:val="00593B60"/>
    <w:rsid w:val="00594145"/>
    <w:rsid w:val="005C349D"/>
    <w:rsid w:val="005E4E5D"/>
    <w:rsid w:val="005E5E55"/>
    <w:rsid w:val="005F250A"/>
    <w:rsid w:val="00602F28"/>
    <w:rsid w:val="006233BC"/>
    <w:rsid w:val="006233BD"/>
    <w:rsid w:val="00625060"/>
    <w:rsid w:val="00625E78"/>
    <w:rsid w:val="00641845"/>
    <w:rsid w:val="0064188D"/>
    <w:rsid w:val="006430F4"/>
    <w:rsid w:val="00646EE2"/>
    <w:rsid w:val="00657B2B"/>
    <w:rsid w:val="00665A89"/>
    <w:rsid w:val="00666B2B"/>
    <w:rsid w:val="00667B4D"/>
    <w:rsid w:val="00672BD8"/>
    <w:rsid w:val="00673D90"/>
    <w:rsid w:val="006A5FA0"/>
    <w:rsid w:val="006B4FFE"/>
    <w:rsid w:val="006C2051"/>
    <w:rsid w:val="006C528D"/>
    <w:rsid w:val="006D6076"/>
    <w:rsid w:val="006D6165"/>
    <w:rsid w:val="006D7FEC"/>
    <w:rsid w:val="006E2A35"/>
    <w:rsid w:val="006F2AD7"/>
    <w:rsid w:val="006F77DB"/>
    <w:rsid w:val="00710AF8"/>
    <w:rsid w:val="00726129"/>
    <w:rsid w:val="00740C2F"/>
    <w:rsid w:val="00741B70"/>
    <w:rsid w:val="007616E9"/>
    <w:rsid w:val="00767D9C"/>
    <w:rsid w:val="007864AA"/>
    <w:rsid w:val="007A4A27"/>
    <w:rsid w:val="007A528D"/>
    <w:rsid w:val="007B0EE1"/>
    <w:rsid w:val="007B30C6"/>
    <w:rsid w:val="007B7E59"/>
    <w:rsid w:val="007C4E2F"/>
    <w:rsid w:val="007D0531"/>
    <w:rsid w:val="007D534A"/>
    <w:rsid w:val="007E03D1"/>
    <w:rsid w:val="007E2768"/>
    <w:rsid w:val="007F2502"/>
    <w:rsid w:val="007F3EBE"/>
    <w:rsid w:val="007F5CE7"/>
    <w:rsid w:val="007F7984"/>
    <w:rsid w:val="00802651"/>
    <w:rsid w:val="00813BAC"/>
    <w:rsid w:val="00814CFD"/>
    <w:rsid w:val="00815193"/>
    <w:rsid w:val="008206B7"/>
    <w:rsid w:val="008226E2"/>
    <w:rsid w:val="008427FA"/>
    <w:rsid w:val="00843BAC"/>
    <w:rsid w:val="00870F9A"/>
    <w:rsid w:val="0087556C"/>
    <w:rsid w:val="00880BD9"/>
    <w:rsid w:val="0088134B"/>
    <w:rsid w:val="00882639"/>
    <w:rsid w:val="00887F0C"/>
    <w:rsid w:val="008A68C9"/>
    <w:rsid w:val="008A6BD2"/>
    <w:rsid w:val="008C6A27"/>
    <w:rsid w:val="008C710E"/>
    <w:rsid w:val="008C7E4E"/>
    <w:rsid w:val="008D3A6F"/>
    <w:rsid w:val="008D51A8"/>
    <w:rsid w:val="008E4C59"/>
    <w:rsid w:val="008F0F1E"/>
    <w:rsid w:val="00907375"/>
    <w:rsid w:val="00907D66"/>
    <w:rsid w:val="009125AB"/>
    <w:rsid w:val="00915993"/>
    <w:rsid w:val="009172F8"/>
    <w:rsid w:val="00941C32"/>
    <w:rsid w:val="00942527"/>
    <w:rsid w:val="0094317A"/>
    <w:rsid w:val="0094409B"/>
    <w:rsid w:val="009628BA"/>
    <w:rsid w:val="00967861"/>
    <w:rsid w:val="009704FD"/>
    <w:rsid w:val="0098539F"/>
    <w:rsid w:val="009945A3"/>
    <w:rsid w:val="009A1D66"/>
    <w:rsid w:val="009A2EDC"/>
    <w:rsid w:val="009A4158"/>
    <w:rsid w:val="009A6FC4"/>
    <w:rsid w:val="009A7B8F"/>
    <w:rsid w:val="009D38DF"/>
    <w:rsid w:val="009D4F95"/>
    <w:rsid w:val="009D5FC3"/>
    <w:rsid w:val="009E6754"/>
    <w:rsid w:val="009F0F29"/>
    <w:rsid w:val="00A026CD"/>
    <w:rsid w:val="00A049A8"/>
    <w:rsid w:val="00A163B8"/>
    <w:rsid w:val="00A26AF8"/>
    <w:rsid w:val="00A42418"/>
    <w:rsid w:val="00A4637E"/>
    <w:rsid w:val="00A516D9"/>
    <w:rsid w:val="00A64937"/>
    <w:rsid w:val="00A672F4"/>
    <w:rsid w:val="00A71FBF"/>
    <w:rsid w:val="00A87599"/>
    <w:rsid w:val="00A93FF9"/>
    <w:rsid w:val="00AA1640"/>
    <w:rsid w:val="00AB0570"/>
    <w:rsid w:val="00AB2260"/>
    <w:rsid w:val="00AB2D0D"/>
    <w:rsid w:val="00AB76B9"/>
    <w:rsid w:val="00AD24AE"/>
    <w:rsid w:val="00AE2E3B"/>
    <w:rsid w:val="00AE2FB2"/>
    <w:rsid w:val="00AE30C4"/>
    <w:rsid w:val="00AE32CC"/>
    <w:rsid w:val="00AE46F6"/>
    <w:rsid w:val="00AF270D"/>
    <w:rsid w:val="00AF4883"/>
    <w:rsid w:val="00B0092B"/>
    <w:rsid w:val="00B025D3"/>
    <w:rsid w:val="00B03147"/>
    <w:rsid w:val="00B10423"/>
    <w:rsid w:val="00B112C9"/>
    <w:rsid w:val="00B11D0A"/>
    <w:rsid w:val="00B279C2"/>
    <w:rsid w:val="00B342DE"/>
    <w:rsid w:val="00B36B68"/>
    <w:rsid w:val="00B526D9"/>
    <w:rsid w:val="00B64633"/>
    <w:rsid w:val="00B72BF7"/>
    <w:rsid w:val="00B748C4"/>
    <w:rsid w:val="00B83F8F"/>
    <w:rsid w:val="00B846A0"/>
    <w:rsid w:val="00B97CEB"/>
    <w:rsid w:val="00BB577E"/>
    <w:rsid w:val="00BC63BF"/>
    <w:rsid w:val="00BD218C"/>
    <w:rsid w:val="00BD46AE"/>
    <w:rsid w:val="00BF6736"/>
    <w:rsid w:val="00BF6B89"/>
    <w:rsid w:val="00C1485B"/>
    <w:rsid w:val="00C16DF0"/>
    <w:rsid w:val="00C17CA7"/>
    <w:rsid w:val="00C37328"/>
    <w:rsid w:val="00C556E9"/>
    <w:rsid w:val="00C62F4D"/>
    <w:rsid w:val="00C74DB1"/>
    <w:rsid w:val="00C90A42"/>
    <w:rsid w:val="00C90BD9"/>
    <w:rsid w:val="00C958D7"/>
    <w:rsid w:val="00C96557"/>
    <w:rsid w:val="00CA2D09"/>
    <w:rsid w:val="00CB18C0"/>
    <w:rsid w:val="00CC4742"/>
    <w:rsid w:val="00CE0B7E"/>
    <w:rsid w:val="00CE2857"/>
    <w:rsid w:val="00CE640B"/>
    <w:rsid w:val="00CF3397"/>
    <w:rsid w:val="00CF40B4"/>
    <w:rsid w:val="00D04819"/>
    <w:rsid w:val="00D16240"/>
    <w:rsid w:val="00D30CE8"/>
    <w:rsid w:val="00D311B8"/>
    <w:rsid w:val="00D317FB"/>
    <w:rsid w:val="00D32E2F"/>
    <w:rsid w:val="00D36D81"/>
    <w:rsid w:val="00D433D5"/>
    <w:rsid w:val="00D5491C"/>
    <w:rsid w:val="00D65787"/>
    <w:rsid w:val="00D65A85"/>
    <w:rsid w:val="00D7003C"/>
    <w:rsid w:val="00D73D13"/>
    <w:rsid w:val="00D749A6"/>
    <w:rsid w:val="00D87F83"/>
    <w:rsid w:val="00D9539C"/>
    <w:rsid w:val="00D962E4"/>
    <w:rsid w:val="00DB017A"/>
    <w:rsid w:val="00DB363D"/>
    <w:rsid w:val="00DB6236"/>
    <w:rsid w:val="00DC3EA5"/>
    <w:rsid w:val="00DC7C0D"/>
    <w:rsid w:val="00DE011C"/>
    <w:rsid w:val="00DE1E13"/>
    <w:rsid w:val="00DF44A1"/>
    <w:rsid w:val="00DF68E8"/>
    <w:rsid w:val="00E225A2"/>
    <w:rsid w:val="00E260E6"/>
    <w:rsid w:val="00E275AA"/>
    <w:rsid w:val="00E353BD"/>
    <w:rsid w:val="00E36C8D"/>
    <w:rsid w:val="00E50609"/>
    <w:rsid w:val="00E50FDA"/>
    <w:rsid w:val="00E51EF8"/>
    <w:rsid w:val="00E551D8"/>
    <w:rsid w:val="00E62197"/>
    <w:rsid w:val="00E63B6D"/>
    <w:rsid w:val="00E6487D"/>
    <w:rsid w:val="00E6548A"/>
    <w:rsid w:val="00E658EC"/>
    <w:rsid w:val="00E71AB7"/>
    <w:rsid w:val="00E736B1"/>
    <w:rsid w:val="00E75449"/>
    <w:rsid w:val="00E77A7D"/>
    <w:rsid w:val="00E86662"/>
    <w:rsid w:val="00E94A98"/>
    <w:rsid w:val="00E9627E"/>
    <w:rsid w:val="00EA10B0"/>
    <w:rsid w:val="00EA1E6C"/>
    <w:rsid w:val="00EA5C43"/>
    <w:rsid w:val="00EA7590"/>
    <w:rsid w:val="00EB3627"/>
    <w:rsid w:val="00EC13A0"/>
    <w:rsid w:val="00EC7710"/>
    <w:rsid w:val="00EE248B"/>
    <w:rsid w:val="00EE29E1"/>
    <w:rsid w:val="00EF3E76"/>
    <w:rsid w:val="00F02E17"/>
    <w:rsid w:val="00F13E37"/>
    <w:rsid w:val="00F243B1"/>
    <w:rsid w:val="00F3137D"/>
    <w:rsid w:val="00F445DF"/>
    <w:rsid w:val="00F4615A"/>
    <w:rsid w:val="00F478DF"/>
    <w:rsid w:val="00F51DD6"/>
    <w:rsid w:val="00F52A88"/>
    <w:rsid w:val="00F650F1"/>
    <w:rsid w:val="00F651A0"/>
    <w:rsid w:val="00F65645"/>
    <w:rsid w:val="00F67AD7"/>
    <w:rsid w:val="00F76DBA"/>
    <w:rsid w:val="00FA036B"/>
    <w:rsid w:val="00FA6F20"/>
    <w:rsid w:val="00FC2052"/>
    <w:rsid w:val="00FE3D50"/>
    <w:rsid w:val="00FE43A7"/>
    <w:rsid w:val="00FF5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colormru v:ext="edit" colors="#090,blue,#9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B8"/>
    <w:rPr>
      <w:sz w:val="24"/>
      <w:szCs w:val="24"/>
    </w:rPr>
  </w:style>
  <w:style w:type="paragraph" w:styleId="Heading1">
    <w:name w:val="heading 1"/>
    <w:basedOn w:val="Normal"/>
    <w:next w:val="Normal"/>
    <w:qFormat/>
    <w:rsid w:val="00DB017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01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017A"/>
    <w:pPr>
      <w:keepNext/>
      <w:spacing w:before="240" w:after="60"/>
      <w:outlineLvl w:val="2"/>
    </w:pPr>
    <w:rPr>
      <w:rFonts w:ascii="Arial" w:hAnsi="Arial" w:cs="Arial"/>
      <w:b/>
      <w:bCs/>
      <w:sz w:val="26"/>
      <w:szCs w:val="26"/>
    </w:rPr>
  </w:style>
  <w:style w:type="paragraph" w:styleId="Heading4">
    <w:name w:val="heading 4"/>
    <w:basedOn w:val="Normal"/>
    <w:next w:val="Normal"/>
    <w:qFormat/>
    <w:rsid w:val="00DB017A"/>
    <w:pPr>
      <w:keepNext/>
      <w:spacing w:before="240" w:after="60"/>
      <w:outlineLvl w:val="3"/>
    </w:pPr>
    <w:rPr>
      <w:b/>
      <w:bCs/>
      <w:sz w:val="28"/>
      <w:szCs w:val="28"/>
    </w:rPr>
  </w:style>
  <w:style w:type="paragraph" w:styleId="Heading5">
    <w:name w:val="heading 5"/>
    <w:basedOn w:val="Normal"/>
    <w:next w:val="Normal"/>
    <w:qFormat/>
    <w:rsid w:val="00DB017A"/>
    <w:pPr>
      <w:spacing w:before="240" w:after="60"/>
      <w:outlineLvl w:val="4"/>
    </w:pPr>
    <w:rPr>
      <w:b/>
      <w:bCs/>
      <w:i/>
      <w:iCs/>
      <w:sz w:val="26"/>
      <w:szCs w:val="26"/>
    </w:rPr>
  </w:style>
  <w:style w:type="paragraph" w:styleId="Heading6">
    <w:name w:val="heading 6"/>
    <w:basedOn w:val="Normal"/>
    <w:next w:val="Normal"/>
    <w:qFormat/>
    <w:rsid w:val="00DB017A"/>
    <w:pPr>
      <w:spacing w:before="240" w:after="60"/>
      <w:outlineLvl w:val="5"/>
    </w:pPr>
    <w:rPr>
      <w:b/>
      <w:bCs/>
      <w:sz w:val="22"/>
      <w:szCs w:val="22"/>
    </w:rPr>
  </w:style>
  <w:style w:type="paragraph" w:styleId="Heading7">
    <w:name w:val="heading 7"/>
    <w:basedOn w:val="Normal"/>
    <w:next w:val="Normal"/>
    <w:qFormat/>
    <w:rsid w:val="00DB017A"/>
    <w:pPr>
      <w:spacing w:before="240" w:after="60"/>
      <w:outlineLvl w:val="6"/>
    </w:pPr>
  </w:style>
  <w:style w:type="paragraph" w:styleId="Heading8">
    <w:name w:val="heading 8"/>
    <w:basedOn w:val="Normal"/>
    <w:next w:val="Normal"/>
    <w:qFormat/>
    <w:rsid w:val="00DB017A"/>
    <w:pPr>
      <w:spacing w:before="240" w:after="60"/>
      <w:outlineLvl w:val="7"/>
    </w:pPr>
    <w:rPr>
      <w:i/>
      <w:iCs/>
    </w:rPr>
  </w:style>
  <w:style w:type="paragraph" w:styleId="Heading9">
    <w:name w:val="heading 9"/>
    <w:basedOn w:val="Normal"/>
    <w:next w:val="Normal"/>
    <w:qFormat/>
    <w:rsid w:val="00DB01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958D7"/>
    <w:pPr>
      <w:ind w:left="480"/>
    </w:pPr>
    <w:rPr>
      <w:b/>
    </w:rPr>
  </w:style>
  <w:style w:type="paragraph" w:styleId="Header">
    <w:name w:val="header"/>
    <w:basedOn w:val="Normal"/>
    <w:rsid w:val="00B72BF7"/>
    <w:pPr>
      <w:tabs>
        <w:tab w:val="center" w:pos="4320"/>
        <w:tab w:val="right" w:pos="8640"/>
      </w:tabs>
    </w:pPr>
  </w:style>
  <w:style w:type="paragraph" w:styleId="Footer">
    <w:name w:val="footer"/>
    <w:basedOn w:val="Normal"/>
    <w:rsid w:val="00B72BF7"/>
    <w:pPr>
      <w:tabs>
        <w:tab w:val="center" w:pos="4320"/>
        <w:tab w:val="right" w:pos="8640"/>
      </w:tabs>
    </w:pPr>
  </w:style>
  <w:style w:type="paragraph" w:styleId="BalloonText">
    <w:name w:val="Balloon Text"/>
    <w:basedOn w:val="Normal"/>
    <w:semiHidden/>
    <w:rsid w:val="00DB017A"/>
    <w:rPr>
      <w:rFonts w:ascii="Tahoma" w:hAnsi="Tahoma" w:cs="Tahoma"/>
      <w:sz w:val="16"/>
      <w:szCs w:val="16"/>
    </w:rPr>
  </w:style>
  <w:style w:type="paragraph" w:styleId="BlockText">
    <w:name w:val="Block Text"/>
    <w:basedOn w:val="Normal"/>
    <w:rsid w:val="00DB017A"/>
    <w:pPr>
      <w:spacing w:after="120"/>
      <w:ind w:left="1440" w:right="1440"/>
    </w:pPr>
  </w:style>
  <w:style w:type="paragraph" w:styleId="BodyText">
    <w:name w:val="Body Text"/>
    <w:basedOn w:val="Normal"/>
    <w:rsid w:val="00DB017A"/>
    <w:pPr>
      <w:spacing w:after="120"/>
    </w:pPr>
  </w:style>
  <w:style w:type="paragraph" w:styleId="BodyText2">
    <w:name w:val="Body Text 2"/>
    <w:basedOn w:val="Normal"/>
    <w:rsid w:val="00DB017A"/>
    <w:pPr>
      <w:spacing w:after="120" w:line="480" w:lineRule="auto"/>
    </w:pPr>
  </w:style>
  <w:style w:type="paragraph" w:styleId="BodyText3">
    <w:name w:val="Body Text 3"/>
    <w:basedOn w:val="Normal"/>
    <w:rsid w:val="00DB017A"/>
    <w:pPr>
      <w:spacing w:after="120"/>
    </w:pPr>
    <w:rPr>
      <w:sz w:val="16"/>
      <w:szCs w:val="16"/>
    </w:rPr>
  </w:style>
  <w:style w:type="paragraph" w:styleId="BodyTextFirstIndent">
    <w:name w:val="Body Text First Indent"/>
    <w:basedOn w:val="BodyText"/>
    <w:rsid w:val="00DB017A"/>
    <w:pPr>
      <w:ind w:firstLine="210"/>
    </w:pPr>
  </w:style>
  <w:style w:type="paragraph" w:styleId="BodyTextIndent">
    <w:name w:val="Body Text Indent"/>
    <w:basedOn w:val="Normal"/>
    <w:rsid w:val="00DB017A"/>
    <w:pPr>
      <w:spacing w:after="120"/>
      <w:ind w:left="360"/>
    </w:pPr>
  </w:style>
  <w:style w:type="paragraph" w:styleId="BodyTextFirstIndent2">
    <w:name w:val="Body Text First Indent 2"/>
    <w:basedOn w:val="BodyTextIndent"/>
    <w:rsid w:val="00DB017A"/>
    <w:pPr>
      <w:ind w:firstLine="210"/>
    </w:pPr>
  </w:style>
  <w:style w:type="paragraph" w:styleId="BodyTextIndent2">
    <w:name w:val="Body Text Indent 2"/>
    <w:basedOn w:val="Normal"/>
    <w:rsid w:val="00DB017A"/>
    <w:pPr>
      <w:spacing w:after="120" w:line="480" w:lineRule="auto"/>
      <w:ind w:left="360"/>
    </w:pPr>
  </w:style>
  <w:style w:type="paragraph" w:styleId="BodyTextIndent3">
    <w:name w:val="Body Text Indent 3"/>
    <w:basedOn w:val="Normal"/>
    <w:rsid w:val="00DB017A"/>
    <w:pPr>
      <w:spacing w:after="120"/>
      <w:ind w:left="360"/>
    </w:pPr>
    <w:rPr>
      <w:sz w:val="16"/>
      <w:szCs w:val="16"/>
    </w:rPr>
  </w:style>
  <w:style w:type="paragraph" w:styleId="Caption">
    <w:name w:val="caption"/>
    <w:basedOn w:val="Normal"/>
    <w:next w:val="Normal"/>
    <w:qFormat/>
    <w:rsid w:val="00DB017A"/>
    <w:pPr>
      <w:spacing w:before="120" w:after="120"/>
    </w:pPr>
    <w:rPr>
      <w:b/>
      <w:bCs/>
      <w:sz w:val="20"/>
      <w:szCs w:val="20"/>
    </w:rPr>
  </w:style>
  <w:style w:type="paragraph" w:styleId="Closing">
    <w:name w:val="Closing"/>
    <w:basedOn w:val="Normal"/>
    <w:rsid w:val="00DB017A"/>
    <w:pPr>
      <w:ind w:left="4320"/>
    </w:pPr>
  </w:style>
  <w:style w:type="paragraph" w:styleId="CommentText">
    <w:name w:val="annotation text"/>
    <w:basedOn w:val="Normal"/>
    <w:semiHidden/>
    <w:rsid w:val="00DB017A"/>
    <w:rPr>
      <w:sz w:val="20"/>
      <w:szCs w:val="20"/>
    </w:rPr>
  </w:style>
  <w:style w:type="paragraph" w:styleId="CommentSubject">
    <w:name w:val="annotation subject"/>
    <w:basedOn w:val="CommentText"/>
    <w:next w:val="CommentText"/>
    <w:semiHidden/>
    <w:rsid w:val="00DB017A"/>
    <w:rPr>
      <w:b/>
      <w:bCs/>
    </w:rPr>
  </w:style>
  <w:style w:type="paragraph" w:styleId="Date">
    <w:name w:val="Date"/>
    <w:basedOn w:val="Normal"/>
    <w:next w:val="Normal"/>
    <w:rsid w:val="00DB017A"/>
  </w:style>
  <w:style w:type="paragraph" w:styleId="DocumentMap">
    <w:name w:val="Document Map"/>
    <w:basedOn w:val="Normal"/>
    <w:semiHidden/>
    <w:rsid w:val="00DB017A"/>
    <w:pPr>
      <w:shd w:val="clear" w:color="auto" w:fill="000080"/>
    </w:pPr>
    <w:rPr>
      <w:rFonts w:ascii="Tahoma" w:hAnsi="Tahoma" w:cs="Tahoma"/>
    </w:rPr>
  </w:style>
  <w:style w:type="paragraph" w:styleId="E-mailSignature">
    <w:name w:val="E-mail Signature"/>
    <w:basedOn w:val="Normal"/>
    <w:rsid w:val="00DB017A"/>
  </w:style>
  <w:style w:type="paragraph" w:styleId="EndnoteText">
    <w:name w:val="endnote text"/>
    <w:basedOn w:val="Normal"/>
    <w:semiHidden/>
    <w:rsid w:val="00DB017A"/>
    <w:rPr>
      <w:sz w:val="20"/>
      <w:szCs w:val="20"/>
    </w:rPr>
  </w:style>
  <w:style w:type="paragraph" w:styleId="EnvelopeAddress">
    <w:name w:val="envelope address"/>
    <w:basedOn w:val="Normal"/>
    <w:rsid w:val="00DB01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B017A"/>
    <w:rPr>
      <w:rFonts w:ascii="Arial" w:hAnsi="Arial" w:cs="Arial"/>
      <w:sz w:val="20"/>
      <w:szCs w:val="20"/>
    </w:rPr>
  </w:style>
  <w:style w:type="paragraph" w:styleId="FootnoteText">
    <w:name w:val="footnote text"/>
    <w:basedOn w:val="Normal"/>
    <w:semiHidden/>
    <w:rsid w:val="00DB017A"/>
    <w:rPr>
      <w:sz w:val="20"/>
      <w:szCs w:val="20"/>
    </w:rPr>
  </w:style>
  <w:style w:type="paragraph" w:styleId="HTMLAddress">
    <w:name w:val="HTML Address"/>
    <w:basedOn w:val="Normal"/>
    <w:rsid w:val="00DB017A"/>
    <w:rPr>
      <w:i/>
      <w:iCs/>
    </w:rPr>
  </w:style>
  <w:style w:type="paragraph" w:styleId="HTMLPreformatted">
    <w:name w:val="HTML Preformatted"/>
    <w:basedOn w:val="Normal"/>
    <w:rsid w:val="00DB017A"/>
    <w:rPr>
      <w:rFonts w:ascii="Courier New" w:hAnsi="Courier New" w:cs="Courier New"/>
      <w:sz w:val="20"/>
      <w:szCs w:val="20"/>
    </w:rPr>
  </w:style>
  <w:style w:type="paragraph" w:styleId="Index1">
    <w:name w:val="index 1"/>
    <w:basedOn w:val="Normal"/>
    <w:next w:val="Normal"/>
    <w:autoRedefine/>
    <w:semiHidden/>
    <w:rsid w:val="00DB017A"/>
    <w:pPr>
      <w:ind w:left="240" w:hanging="240"/>
    </w:pPr>
  </w:style>
  <w:style w:type="paragraph" w:styleId="Index2">
    <w:name w:val="index 2"/>
    <w:basedOn w:val="Normal"/>
    <w:next w:val="Normal"/>
    <w:autoRedefine/>
    <w:semiHidden/>
    <w:rsid w:val="00DB017A"/>
    <w:pPr>
      <w:ind w:left="480" w:hanging="240"/>
    </w:pPr>
  </w:style>
  <w:style w:type="paragraph" w:styleId="Index3">
    <w:name w:val="index 3"/>
    <w:basedOn w:val="Normal"/>
    <w:next w:val="Normal"/>
    <w:autoRedefine/>
    <w:semiHidden/>
    <w:rsid w:val="00DB017A"/>
    <w:pPr>
      <w:ind w:left="720" w:hanging="240"/>
    </w:pPr>
  </w:style>
  <w:style w:type="paragraph" w:styleId="Index4">
    <w:name w:val="index 4"/>
    <w:basedOn w:val="Normal"/>
    <w:next w:val="Normal"/>
    <w:autoRedefine/>
    <w:semiHidden/>
    <w:rsid w:val="00DB017A"/>
    <w:pPr>
      <w:ind w:left="960" w:hanging="240"/>
    </w:pPr>
  </w:style>
  <w:style w:type="paragraph" w:styleId="Index5">
    <w:name w:val="index 5"/>
    <w:basedOn w:val="Normal"/>
    <w:next w:val="Normal"/>
    <w:autoRedefine/>
    <w:semiHidden/>
    <w:rsid w:val="00DB017A"/>
    <w:pPr>
      <w:ind w:left="1200" w:hanging="240"/>
    </w:pPr>
  </w:style>
  <w:style w:type="paragraph" w:styleId="Index6">
    <w:name w:val="index 6"/>
    <w:basedOn w:val="Normal"/>
    <w:next w:val="Normal"/>
    <w:autoRedefine/>
    <w:semiHidden/>
    <w:rsid w:val="00DB017A"/>
    <w:pPr>
      <w:ind w:left="1440" w:hanging="240"/>
    </w:pPr>
  </w:style>
  <w:style w:type="paragraph" w:styleId="Index7">
    <w:name w:val="index 7"/>
    <w:basedOn w:val="Normal"/>
    <w:next w:val="Normal"/>
    <w:autoRedefine/>
    <w:semiHidden/>
    <w:rsid w:val="00DB017A"/>
    <w:pPr>
      <w:ind w:left="1680" w:hanging="240"/>
    </w:pPr>
  </w:style>
  <w:style w:type="paragraph" w:styleId="Index8">
    <w:name w:val="index 8"/>
    <w:basedOn w:val="Normal"/>
    <w:next w:val="Normal"/>
    <w:autoRedefine/>
    <w:semiHidden/>
    <w:rsid w:val="00DB017A"/>
    <w:pPr>
      <w:ind w:left="1920" w:hanging="240"/>
    </w:pPr>
  </w:style>
  <w:style w:type="paragraph" w:styleId="Index9">
    <w:name w:val="index 9"/>
    <w:basedOn w:val="Normal"/>
    <w:next w:val="Normal"/>
    <w:autoRedefine/>
    <w:semiHidden/>
    <w:rsid w:val="00DB017A"/>
    <w:pPr>
      <w:ind w:left="2160" w:hanging="240"/>
    </w:pPr>
  </w:style>
  <w:style w:type="paragraph" w:styleId="IndexHeading">
    <w:name w:val="index heading"/>
    <w:basedOn w:val="Normal"/>
    <w:next w:val="Index1"/>
    <w:semiHidden/>
    <w:rsid w:val="00DB017A"/>
    <w:rPr>
      <w:rFonts w:ascii="Arial" w:hAnsi="Arial" w:cs="Arial"/>
      <w:b/>
      <w:bCs/>
    </w:rPr>
  </w:style>
  <w:style w:type="paragraph" w:styleId="List">
    <w:name w:val="List"/>
    <w:basedOn w:val="Normal"/>
    <w:rsid w:val="00DB017A"/>
    <w:pPr>
      <w:ind w:left="360" w:hanging="360"/>
    </w:pPr>
  </w:style>
  <w:style w:type="paragraph" w:styleId="List2">
    <w:name w:val="List 2"/>
    <w:basedOn w:val="Normal"/>
    <w:rsid w:val="00DB017A"/>
    <w:pPr>
      <w:ind w:left="720" w:hanging="360"/>
    </w:pPr>
  </w:style>
  <w:style w:type="paragraph" w:styleId="List3">
    <w:name w:val="List 3"/>
    <w:basedOn w:val="Normal"/>
    <w:rsid w:val="00DB017A"/>
    <w:pPr>
      <w:ind w:left="1080" w:hanging="360"/>
    </w:pPr>
  </w:style>
  <w:style w:type="paragraph" w:styleId="List4">
    <w:name w:val="List 4"/>
    <w:basedOn w:val="Normal"/>
    <w:rsid w:val="00DB017A"/>
    <w:pPr>
      <w:ind w:left="1440" w:hanging="360"/>
    </w:pPr>
  </w:style>
  <w:style w:type="paragraph" w:styleId="List5">
    <w:name w:val="List 5"/>
    <w:basedOn w:val="Normal"/>
    <w:rsid w:val="00DB017A"/>
    <w:pPr>
      <w:ind w:left="1800" w:hanging="360"/>
    </w:pPr>
  </w:style>
  <w:style w:type="paragraph" w:styleId="ListBullet">
    <w:name w:val="List Bullet"/>
    <w:basedOn w:val="Normal"/>
    <w:autoRedefine/>
    <w:rsid w:val="00DB017A"/>
    <w:pPr>
      <w:numPr>
        <w:numId w:val="1"/>
      </w:numPr>
    </w:pPr>
  </w:style>
  <w:style w:type="paragraph" w:styleId="ListBullet2">
    <w:name w:val="List Bullet 2"/>
    <w:basedOn w:val="Normal"/>
    <w:autoRedefine/>
    <w:rsid w:val="00DB017A"/>
    <w:pPr>
      <w:numPr>
        <w:numId w:val="2"/>
      </w:numPr>
    </w:pPr>
  </w:style>
  <w:style w:type="paragraph" w:styleId="ListBullet3">
    <w:name w:val="List Bullet 3"/>
    <w:basedOn w:val="Normal"/>
    <w:autoRedefine/>
    <w:rsid w:val="00DB017A"/>
    <w:pPr>
      <w:numPr>
        <w:numId w:val="3"/>
      </w:numPr>
    </w:pPr>
  </w:style>
  <w:style w:type="paragraph" w:styleId="ListBullet4">
    <w:name w:val="List Bullet 4"/>
    <w:basedOn w:val="Normal"/>
    <w:autoRedefine/>
    <w:rsid w:val="00DB017A"/>
    <w:pPr>
      <w:numPr>
        <w:numId w:val="4"/>
      </w:numPr>
    </w:pPr>
  </w:style>
  <w:style w:type="paragraph" w:styleId="ListBullet5">
    <w:name w:val="List Bullet 5"/>
    <w:basedOn w:val="Normal"/>
    <w:autoRedefine/>
    <w:rsid w:val="00DB017A"/>
    <w:pPr>
      <w:numPr>
        <w:numId w:val="5"/>
      </w:numPr>
    </w:pPr>
  </w:style>
  <w:style w:type="paragraph" w:styleId="ListContinue">
    <w:name w:val="List Continue"/>
    <w:basedOn w:val="Normal"/>
    <w:rsid w:val="00DB017A"/>
    <w:pPr>
      <w:spacing w:after="120"/>
      <w:ind w:left="360"/>
    </w:pPr>
  </w:style>
  <w:style w:type="paragraph" w:styleId="ListContinue2">
    <w:name w:val="List Continue 2"/>
    <w:basedOn w:val="Normal"/>
    <w:rsid w:val="00DB017A"/>
    <w:pPr>
      <w:spacing w:after="120"/>
      <w:ind w:left="720"/>
    </w:pPr>
  </w:style>
  <w:style w:type="paragraph" w:styleId="ListContinue3">
    <w:name w:val="List Continue 3"/>
    <w:basedOn w:val="Normal"/>
    <w:rsid w:val="00DB017A"/>
    <w:pPr>
      <w:spacing w:after="120"/>
      <w:ind w:left="1080"/>
    </w:pPr>
  </w:style>
  <w:style w:type="paragraph" w:styleId="ListContinue4">
    <w:name w:val="List Continue 4"/>
    <w:basedOn w:val="Normal"/>
    <w:rsid w:val="00DB017A"/>
    <w:pPr>
      <w:spacing w:after="120"/>
      <w:ind w:left="1440"/>
    </w:pPr>
  </w:style>
  <w:style w:type="paragraph" w:styleId="ListContinue5">
    <w:name w:val="List Continue 5"/>
    <w:basedOn w:val="Normal"/>
    <w:rsid w:val="00DB017A"/>
    <w:pPr>
      <w:spacing w:after="120"/>
      <w:ind w:left="1800"/>
    </w:pPr>
  </w:style>
  <w:style w:type="paragraph" w:styleId="ListNumber">
    <w:name w:val="List Number"/>
    <w:basedOn w:val="Normal"/>
    <w:rsid w:val="00DB017A"/>
    <w:pPr>
      <w:numPr>
        <w:numId w:val="6"/>
      </w:numPr>
    </w:pPr>
  </w:style>
  <w:style w:type="paragraph" w:styleId="ListNumber2">
    <w:name w:val="List Number 2"/>
    <w:basedOn w:val="Normal"/>
    <w:rsid w:val="00DB017A"/>
    <w:pPr>
      <w:numPr>
        <w:numId w:val="7"/>
      </w:numPr>
    </w:pPr>
  </w:style>
  <w:style w:type="paragraph" w:styleId="ListNumber3">
    <w:name w:val="List Number 3"/>
    <w:basedOn w:val="Normal"/>
    <w:rsid w:val="00DB017A"/>
    <w:pPr>
      <w:numPr>
        <w:numId w:val="8"/>
      </w:numPr>
    </w:pPr>
  </w:style>
  <w:style w:type="paragraph" w:styleId="ListNumber4">
    <w:name w:val="List Number 4"/>
    <w:basedOn w:val="Normal"/>
    <w:rsid w:val="00DB017A"/>
    <w:pPr>
      <w:numPr>
        <w:numId w:val="9"/>
      </w:numPr>
    </w:pPr>
  </w:style>
  <w:style w:type="paragraph" w:styleId="ListNumber5">
    <w:name w:val="List Number 5"/>
    <w:basedOn w:val="Normal"/>
    <w:rsid w:val="00DB017A"/>
    <w:pPr>
      <w:numPr>
        <w:numId w:val="10"/>
      </w:numPr>
    </w:pPr>
  </w:style>
  <w:style w:type="paragraph" w:styleId="MacroText">
    <w:name w:val="macro"/>
    <w:semiHidden/>
    <w:rsid w:val="00DB01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B01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DB017A"/>
  </w:style>
  <w:style w:type="paragraph" w:styleId="NormalIndent">
    <w:name w:val="Normal Indent"/>
    <w:basedOn w:val="Normal"/>
    <w:rsid w:val="00DB017A"/>
    <w:pPr>
      <w:ind w:left="720"/>
    </w:pPr>
  </w:style>
  <w:style w:type="paragraph" w:styleId="NoteHeading">
    <w:name w:val="Note Heading"/>
    <w:basedOn w:val="Normal"/>
    <w:next w:val="Normal"/>
    <w:rsid w:val="00DB017A"/>
  </w:style>
  <w:style w:type="paragraph" w:styleId="PlainText">
    <w:name w:val="Plain Text"/>
    <w:basedOn w:val="Normal"/>
    <w:rsid w:val="00DB017A"/>
    <w:rPr>
      <w:rFonts w:ascii="Courier New" w:hAnsi="Courier New" w:cs="Courier New"/>
      <w:sz w:val="20"/>
      <w:szCs w:val="20"/>
    </w:rPr>
  </w:style>
  <w:style w:type="paragraph" w:styleId="Salutation">
    <w:name w:val="Salutation"/>
    <w:basedOn w:val="Normal"/>
    <w:next w:val="Normal"/>
    <w:rsid w:val="00DB017A"/>
  </w:style>
  <w:style w:type="paragraph" w:styleId="Signature">
    <w:name w:val="Signature"/>
    <w:basedOn w:val="Normal"/>
    <w:rsid w:val="00DB017A"/>
    <w:pPr>
      <w:ind w:left="4320"/>
    </w:pPr>
  </w:style>
  <w:style w:type="paragraph" w:styleId="Subtitle">
    <w:name w:val="Subtitle"/>
    <w:basedOn w:val="Normal"/>
    <w:qFormat/>
    <w:rsid w:val="00DB017A"/>
    <w:pPr>
      <w:spacing w:after="60"/>
      <w:jc w:val="center"/>
      <w:outlineLvl w:val="1"/>
    </w:pPr>
    <w:rPr>
      <w:rFonts w:ascii="Arial" w:hAnsi="Arial" w:cs="Arial"/>
    </w:rPr>
  </w:style>
  <w:style w:type="paragraph" w:styleId="TableofAuthorities">
    <w:name w:val="table of authorities"/>
    <w:basedOn w:val="Normal"/>
    <w:next w:val="Normal"/>
    <w:semiHidden/>
    <w:rsid w:val="00DB017A"/>
    <w:pPr>
      <w:ind w:left="240" w:hanging="240"/>
    </w:pPr>
  </w:style>
  <w:style w:type="paragraph" w:styleId="TableofFigures">
    <w:name w:val="table of figures"/>
    <w:basedOn w:val="Normal"/>
    <w:next w:val="Normal"/>
    <w:semiHidden/>
    <w:rsid w:val="00DB017A"/>
    <w:pPr>
      <w:ind w:left="480" w:hanging="480"/>
    </w:pPr>
  </w:style>
  <w:style w:type="paragraph" w:styleId="Title">
    <w:name w:val="Title"/>
    <w:basedOn w:val="Normal"/>
    <w:qFormat/>
    <w:rsid w:val="00DB01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B017A"/>
    <w:pPr>
      <w:spacing w:before="120"/>
    </w:pPr>
    <w:rPr>
      <w:rFonts w:ascii="Arial" w:hAnsi="Arial" w:cs="Arial"/>
      <w:b/>
      <w:bCs/>
    </w:rPr>
  </w:style>
  <w:style w:type="paragraph" w:styleId="TOC1">
    <w:name w:val="toc 1"/>
    <w:basedOn w:val="Normal"/>
    <w:next w:val="Normal"/>
    <w:autoRedefine/>
    <w:semiHidden/>
    <w:rsid w:val="00DB017A"/>
  </w:style>
  <w:style w:type="paragraph" w:styleId="TOC2">
    <w:name w:val="toc 2"/>
    <w:basedOn w:val="Normal"/>
    <w:next w:val="Normal"/>
    <w:autoRedefine/>
    <w:semiHidden/>
    <w:rsid w:val="00DB017A"/>
    <w:pPr>
      <w:ind w:left="240"/>
    </w:pPr>
  </w:style>
  <w:style w:type="paragraph" w:styleId="TOC4">
    <w:name w:val="toc 4"/>
    <w:basedOn w:val="Normal"/>
    <w:next w:val="Normal"/>
    <w:autoRedefine/>
    <w:semiHidden/>
    <w:rsid w:val="00DB017A"/>
    <w:pPr>
      <w:ind w:left="720"/>
    </w:pPr>
  </w:style>
  <w:style w:type="paragraph" w:styleId="TOC5">
    <w:name w:val="toc 5"/>
    <w:basedOn w:val="Normal"/>
    <w:next w:val="Normal"/>
    <w:autoRedefine/>
    <w:semiHidden/>
    <w:rsid w:val="00DB017A"/>
    <w:pPr>
      <w:ind w:left="960"/>
    </w:pPr>
  </w:style>
  <w:style w:type="paragraph" w:styleId="TOC6">
    <w:name w:val="toc 6"/>
    <w:basedOn w:val="Normal"/>
    <w:next w:val="Normal"/>
    <w:autoRedefine/>
    <w:semiHidden/>
    <w:rsid w:val="00DB017A"/>
    <w:pPr>
      <w:ind w:left="1200"/>
    </w:pPr>
  </w:style>
  <w:style w:type="paragraph" w:styleId="TOC7">
    <w:name w:val="toc 7"/>
    <w:basedOn w:val="Normal"/>
    <w:next w:val="Normal"/>
    <w:autoRedefine/>
    <w:semiHidden/>
    <w:rsid w:val="00DB017A"/>
    <w:pPr>
      <w:ind w:left="1440"/>
    </w:pPr>
  </w:style>
  <w:style w:type="paragraph" w:styleId="TOC8">
    <w:name w:val="toc 8"/>
    <w:basedOn w:val="Normal"/>
    <w:next w:val="Normal"/>
    <w:autoRedefine/>
    <w:semiHidden/>
    <w:rsid w:val="00DB017A"/>
    <w:pPr>
      <w:ind w:left="1680"/>
    </w:pPr>
  </w:style>
  <w:style w:type="paragraph" w:styleId="TOC9">
    <w:name w:val="toc 9"/>
    <w:basedOn w:val="Normal"/>
    <w:next w:val="Normal"/>
    <w:autoRedefine/>
    <w:semiHidden/>
    <w:rsid w:val="00DB017A"/>
    <w:pPr>
      <w:ind w:left="1920"/>
    </w:pPr>
  </w:style>
  <w:style w:type="character" w:styleId="FollowedHyperlink">
    <w:name w:val="FollowedHyperlink"/>
    <w:basedOn w:val="DefaultParagraphFont"/>
    <w:rsid w:val="00A64937"/>
    <w:rPr>
      <w:color w:val="800080"/>
      <w:u w:val="single"/>
    </w:rPr>
  </w:style>
  <w:style w:type="character" w:styleId="Hyperlink">
    <w:name w:val="Hyperlink"/>
    <w:basedOn w:val="DefaultParagraphFont"/>
    <w:rsid w:val="002972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Hybrid Type: Assist</vt:lpstr>
    </vt:vector>
  </TitlesOfParts>
  <Company> </Company>
  <LinksUpToDate>false</LinksUpToDate>
  <CharactersWithSpaces>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Type: Assist</dc:title>
  <dc:subject/>
  <dc:creator>john1701a</dc:creator>
  <cp:keywords/>
  <dc:description/>
  <cp:lastModifiedBy>John</cp:lastModifiedBy>
  <cp:revision>2</cp:revision>
  <cp:lastPrinted>2005-11-16T02:29:00Z</cp:lastPrinted>
  <dcterms:created xsi:type="dcterms:W3CDTF">2007-07-29T20:32:00Z</dcterms:created>
  <dcterms:modified xsi:type="dcterms:W3CDTF">2007-07-29T20:32:00Z</dcterms:modified>
</cp:coreProperties>
</file>